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C99B5D" w14:textId="77777777" w:rsidR="00A20744" w:rsidRPr="00C50A63" w:rsidRDefault="003B5667" w:rsidP="00A07EA9">
      <w:pPr>
        <w:pStyle w:val="Ligne"/>
        <w:rPr>
          <w:lang w:val="fr-BE"/>
        </w:rPr>
      </w:pPr>
      <w:r>
        <w:rPr>
          <w:noProof/>
          <w:lang w:val="fr-BE"/>
        </w:rPr>
        <w:pict w14:anchorId="558D153E">
          <v:rect id="_x0000_i1039" alt="" style="width:453.6pt;height:.05pt;mso-width-percent:0;mso-height-percent:0;mso-width-percent:0;mso-height-percent:0" o:hralign="center" o:hrstd="t" o:hr="t" fillcolor="#aca899" stroked="f">
            <v:imagedata r:id="rId10" o:title=""/>
          </v:rect>
        </w:pict>
      </w:r>
    </w:p>
    <w:p w14:paraId="3BE6A565" w14:textId="77777777" w:rsidR="00A20744" w:rsidRPr="00C50A63" w:rsidRDefault="00CF319C" w:rsidP="00D573AC">
      <w:pPr>
        <w:pStyle w:val="Partie"/>
      </w:pPr>
      <w:bookmarkStart w:id="0" w:name="_Toc275960535"/>
      <w:bookmarkStart w:id="1" w:name="_Toc275960554"/>
      <w:r w:rsidRPr="00C50A63">
        <w:t>PARTIE</w:t>
      </w:r>
      <w:r w:rsidR="00A20744" w:rsidRPr="00C50A63">
        <w:t xml:space="preserve"> 8</w:t>
      </w:r>
      <w:r w:rsidR="00A20744" w:rsidRPr="00C50A63">
        <w:tab/>
      </w:r>
      <w:r w:rsidRPr="00C50A63">
        <w:t>FINITIONS ET PARACHEVEMENTS</w:t>
      </w:r>
      <w:bookmarkEnd w:id="0"/>
      <w:bookmarkEnd w:id="1"/>
    </w:p>
    <w:p w14:paraId="1A63F2DA" w14:textId="77777777" w:rsidR="00A20744" w:rsidRPr="00C50A63" w:rsidRDefault="00A20744" w:rsidP="00A20744">
      <w:pPr>
        <w:pStyle w:val="Kop1"/>
        <w:rPr>
          <w:lang w:val="fr-BE"/>
        </w:rPr>
      </w:pPr>
      <w:bookmarkStart w:id="2" w:name="_Toc275960536"/>
      <w:bookmarkStart w:id="3" w:name="_Toc275960555"/>
      <w:r w:rsidRPr="00C50A63">
        <w:rPr>
          <w:lang w:val="fr-BE"/>
        </w:rPr>
        <w:t>LOT 86</w:t>
      </w:r>
      <w:r w:rsidRPr="00C50A63">
        <w:rPr>
          <w:lang w:val="fr-BE"/>
        </w:rPr>
        <w:tab/>
      </w:r>
      <w:r w:rsidR="00CF319C" w:rsidRPr="00C50A63">
        <w:rPr>
          <w:lang w:val="fr-BE"/>
        </w:rPr>
        <w:t>FINITIONS DES SOLS</w:t>
      </w:r>
      <w:bookmarkEnd w:id="2"/>
      <w:bookmarkEnd w:id="3"/>
    </w:p>
    <w:p w14:paraId="076862E6" w14:textId="77777777" w:rsidR="00A20744" w:rsidRPr="00C50A63" w:rsidRDefault="00A20744" w:rsidP="00D573AC">
      <w:pPr>
        <w:pStyle w:val="Section"/>
      </w:pPr>
      <w:bookmarkStart w:id="4" w:name="_Toc275960537"/>
      <w:bookmarkStart w:id="5" w:name="_Toc275960556"/>
      <w:r w:rsidRPr="00C50A63">
        <w:t>86.</w:t>
      </w:r>
      <w:r w:rsidR="005970D5" w:rsidRPr="00C50A63">
        <w:t>A0</w:t>
      </w:r>
      <w:r w:rsidRPr="00C50A63">
        <w:t>.</w:t>
      </w:r>
      <w:r w:rsidR="005970D5" w:rsidRPr="00C50A63">
        <w:t>--.</w:t>
      </w:r>
      <w:r w:rsidRPr="00C50A63">
        <w:tab/>
      </w:r>
      <w:r w:rsidR="00CF319C" w:rsidRPr="00C50A63">
        <w:t>ACCESSOIRES ARCHITECTURAUX</w:t>
      </w:r>
      <w:bookmarkEnd w:id="4"/>
      <w:bookmarkEnd w:id="5"/>
    </w:p>
    <w:p w14:paraId="4AA6D2E4" w14:textId="77777777" w:rsidR="00A20744" w:rsidRPr="00C50A63" w:rsidRDefault="00A20744" w:rsidP="00D573AC">
      <w:pPr>
        <w:pStyle w:val="Sous-section"/>
      </w:pPr>
      <w:bookmarkStart w:id="6" w:name="_Toc275960538"/>
      <w:bookmarkStart w:id="7" w:name="_Toc275960557"/>
      <w:r w:rsidRPr="00C50A63">
        <w:t>86.</w:t>
      </w:r>
      <w:r w:rsidR="005970D5" w:rsidRPr="00C50A63">
        <w:t>A2</w:t>
      </w:r>
      <w:r w:rsidRPr="00C50A63">
        <w:t>.00.</w:t>
      </w:r>
      <w:r w:rsidRPr="00C50A63">
        <w:tab/>
      </w:r>
      <w:r w:rsidR="00CF319C" w:rsidRPr="00C50A63">
        <w:t>SYSTEMES DE TAPIS D'ENTREE</w:t>
      </w:r>
      <w:bookmarkEnd w:id="6"/>
      <w:bookmarkEnd w:id="7"/>
    </w:p>
    <w:p w14:paraId="7CF55DA6" w14:textId="77777777" w:rsidR="00A20744" w:rsidRPr="00C50A63" w:rsidRDefault="00A20744" w:rsidP="00A20744">
      <w:pPr>
        <w:pStyle w:val="Kop2"/>
        <w:rPr>
          <w:lang w:val="fr-BE"/>
        </w:rPr>
      </w:pPr>
      <w:bookmarkStart w:id="8" w:name="_Toc275960539"/>
      <w:bookmarkStart w:id="9" w:name="_Toc275960558"/>
      <w:r w:rsidRPr="00C50A63">
        <w:rPr>
          <w:color w:val="0000FF"/>
          <w:lang w:val="fr-BE"/>
        </w:rPr>
        <w:t>86.</w:t>
      </w:r>
      <w:r w:rsidR="005970D5" w:rsidRPr="00C50A63">
        <w:rPr>
          <w:color w:val="0000FF"/>
          <w:lang w:val="fr-BE"/>
        </w:rPr>
        <w:t>A2</w:t>
      </w:r>
      <w:r w:rsidRPr="00C50A63">
        <w:rPr>
          <w:color w:val="0000FF"/>
          <w:lang w:val="fr-BE"/>
        </w:rPr>
        <w:t>.</w:t>
      </w:r>
      <w:r w:rsidR="005970D5" w:rsidRPr="00C50A63">
        <w:rPr>
          <w:color w:val="0000FF"/>
          <w:lang w:val="fr-BE"/>
        </w:rPr>
        <w:t>10</w:t>
      </w:r>
      <w:r w:rsidRPr="00C50A63">
        <w:rPr>
          <w:color w:val="0000FF"/>
          <w:lang w:val="fr-BE"/>
        </w:rPr>
        <w:t>.</w:t>
      </w:r>
      <w:r w:rsidRPr="00C50A63">
        <w:rPr>
          <w:lang w:val="fr-BE"/>
        </w:rPr>
        <w:tab/>
      </w:r>
      <w:r w:rsidR="00CF319C" w:rsidRPr="00C50A63">
        <w:rPr>
          <w:lang w:val="fr-BE"/>
        </w:rPr>
        <w:t xml:space="preserve">Systèmes de tapis d'entrée, </w:t>
      </w:r>
      <w:proofErr w:type="spellStart"/>
      <w:r w:rsidR="00CF319C" w:rsidRPr="00C50A63">
        <w:rPr>
          <w:lang w:val="fr-BE"/>
        </w:rPr>
        <w:t>gén</w:t>
      </w:r>
      <w:proofErr w:type="spellEnd"/>
      <w:r w:rsidRPr="00C50A63">
        <w:rPr>
          <w:lang w:val="fr-BE"/>
        </w:rPr>
        <w:t>.</w:t>
      </w:r>
      <w:r w:rsidRPr="00C50A63">
        <w:rPr>
          <w:rStyle w:val="DateRvision"/>
        </w:rPr>
        <w:t xml:space="preserve">  </w:t>
      </w:r>
      <w:bookmarkEnd w:id="8"/>
      <w:bookmarkEnd w:id="9"/>
    </w:p>
    <w:p w14:paraId="6C16ADED" w14:textId="77777777" w:rsidR="00A20744" w:rsidRPr="00C50A63" w:rsidRDefault="00A20744" w:rsidP="00A07EA9">
      <w:pPr>
        <w:pStyle w:val="CodeSfb"/>
      </w:pPr>
      <w:r w:rsidRPr="00C50A63">
        <w:t xml:space="preserve">(43) </w:t>
      </w:r>
      <w:proofErr w:type="spellStart"/>
      <w:r w:rsidR="005970D5" w:rsidRPr="00C50A63">
        <w:t>X</w:t>
      </w:r>
      <w:r w:rsidRPr="00C50A63">
        <w:t>a</w:t>
      </w:r>
      <w:proofErr w:type="spellEnd"/>
    </w:p>
    <w:p w14:paraId="3D1B4A6B" w14:textId="77777777" w:rsidR="00A20744" w:rsidRPr="00C50A63" w:rsidRDefault="003B5667" w:rsidP="00A07EA9">
      <w:pPr>
        <w:pStyle w:val="Ligne"/>
        <w:rPr>
          <w:lang w:val="fr-BE"/>
        </w:rPr>
      </w:pPr>
      <w:r>
        <w:rPr>
          <w:noProof/>
          <w:lang w:val="fr-BE"/>
        </w:rPr>
        <w:pict w14:anchorId="5447D0BF">
          <v:rect id="_x0000_i1038" alt="" style="width:453.6pt;height:.05pt;mso-width-percent:0;mso-height-percent:0;mso-width-percent:0;mso-height-percent:0" o:hralign="center" o:hrstd="t" o:hr="t" fillcolor="#aca899" stroked="f">
            <v:imagedata r:id="rId10" o:title=""/>
          </v:rect>
        </w:pict>
      </w:r>
    </w:p>
    <w:p w14:paraId="055BE1B9" w14:textId="77777777" w:rsidR="00A20744" w:rsidRPr="00C50A63" w:rsidRDefault="00A20744" w:rsidP="00A20744">
      <w:pPr>
        <w:pStyle w:val="Kop5"/>
        <w:rPr>
          <w:snapToGrid w:val="0"/>
          <w:lang w:val="fr-BE"/>
        </w:rPr>
      </w:pPr>
      <w:r w:rsidRPr="00C50A63">
        <w:rPr>
          <w:rStyle w:val="Kop5BlauwChar"/>
          <w:lang w:val="fr-BE"/>
        </w:rPr>
        <w:t>.10.</w:t>
      </w:r>
      <w:r w:rsidRPr="00C50A63">
        <w:rPr>
          <w:snapToGrid w:val="0"/>
          <w:lang w:val="fr-BE"/>
        </w:rPr>
        <w:tab/>
      </w:r>
      <w:r w:rsidR="004240B8" w:rsidRPr="00C50A63">
        <w:rPr>
          <w:snapToGrid w:val="0"/>
          <w:lang w:val="fr-BE"/>
        </w:rPr>
        <w:t>DESCRIPTION</w:t>
      </w:r>
    </w:p>
    <w:p w14:paraId="30EF3945" w14:textId="77777777" w:rsidR="00A20744" w:rsidRPr="00C50A63" w:rsidRDefault="00A20744" w:rsidP="00A20744">
      <w:pPr>
        <w:pStyle w:val="Kop6"/>
        <w:rPr>
          <w:lang w:val="fr-BE"/>
        </w:rPr>
      </w:pPr>
      <w:r w:rsidRPr="00C50A63">
        <w:rPr>
          <w:lang w:val="fr-BE"/>
        </w:rPr>
        <w:t>.12.</w:t>
      </w:r>
      <w:r w:rsidRPr="00C50A63">
        <w:rPr>
          <w:lang w:val="fr-BE"/>
        </w:rPr>
        <w:tab/>
      </w:r>
      <w:r w:rsidR="004240B8" w:rsidRPr="00C50A63">
        <w:rPr>
          <w:lang w:val="fr-BE"/>
        </w:rPr>
        <w:t>Les travaux comprennent </w:t>
      </w:r>
      <w:r w:rsidRPr="00C50A63">
        <w:rPr>
          <w:lang w:val="fr-BE"/>
        </w:rPr>
        <w:t>:</w:t>
      </w:r>
    </w:p>
    <w:p w14:paraId="6474D558" w14:textId="77777777" w:rsidR="003606F5" w:rsidRPr="00C50A63" w:rsidRDefault="003606F5" w:rsidP="00042F7F">
      <w:pPr>
        <w:pStyle w:val="81FR"/>
        <w:rPr>
          <w:rStyle w:val="OptionCar"/>
        </w:rPr>
      </w:pPr>
      <w:r w:rsidRPr="00C50A63">
        <w:rPr>
          <w:rStyle w:val="OptionCar"/>
        </w:rPr>
        <w:t>#-</w:t>
      </w:r>
      <w:r w:rsidRPr="00C50A63">
        <w:rPr>
          <w:rStyle w:val="OptionCar"/>
        </w:rPr>
        <w:tab/>
      </w:r>
      <w:r w:rsidR="00C23B80" w:rsidRPr="00C50A63">
        <w:rPr>
          <w:rStyle w:val="OptionCar"/>
        </w:rPr>
        <w:t>La réalisation du plan de pose des tapis d'entrée et de propreté.</w:t>
      </w:r>
    </w:p>
    <w:p w14:paraId="71298388" w14:textId="77777777" w:rsidR="00C23B80" w:rsidRPr="00C50A63" w:rsidRDefault="00B460DA" w:rsidP="00042F7F">
      <w:pPr>
        <w:pStyle w:val="81FR"/>
        <w:rPr>
          <w:rStyle w:val="OptionCar"/>
        </w:rPr>
      </w:pPr>
      <w:r w:rsidRPr="00C50A63">
        <w:rPr>
          <w:rStyle w:val="OptionCar"/>
        </w:rPr>
        <w:t>#</w:t>
      </w:r>
      <w:r w:rsidR="00A20744" w:rsidRPr="00C50A63">
        <w:rPr>
          <w:rStyle w:val="OptionCar"/>
        </w:rPr>
        <w:t>-</w:t>
      </w:r>
      <w:r w:rsidR="00A20744" w:rsidRPr="00C50A63">
        <w:rPr>
          <w:rStyle w:val="OptionCar"/>
        </w:rPr>
        <w:tab/>
      </w:r>
      <w:r w:rsidR="00C23B80" w:rsidRPr="00C50A63">
        <w:rPr>
          <w:rStyle w:val="OptionCar"/>
        </w:rPr>
        <w:t>La préparation des surfaces</w:t>
      </w:r>
      <w:r w:rsidR="00C7163F">
        <w:rPr>
          <w:rStyle w:val="OptionCar"/>
        </w:rPr>
        <w:t xml:space="preserve"> à recouvrir</w:t>
      </w:r>
      <w:r w:rsidR="00C23B80" w:rsidRPr="00C50A63">
        <w:rPr>
          <w:rStyle w:val="OptionCar"/>
        </w:rPr>
        <w:t>, en ce compris leur égalisation</w:t>
      </w:r>
      <w:r w:rsidR="004559E6" w:rsidRPr="00C50A63">
        <w:rPr>
          <w:rStyle w:val="OptionCar"/>
        </w:rPr>
        <w:t xml:space="preserve"> nécessaire éventuelle</w:t>
      </w:r>
      <w:r w:rsidR="00C23B80" w:rsidRPr="00C50A63">
        <w:rPr>
          <w:rStyle w:val="OptionCar"/>
        </w:rPr>
        <w:t>.</w:t>
      </w:r>
    </w:p>
    <w:p w14:paraId="60A7EE31" w14:textId="77777777" w:rsidR="00C23B80" w:rsidRPr="00C50A63" w:rsidRDefault="00602FF2" w:rsidP="00042F7F">
      <w:pPr>
        <w:pStyle w:val="81FR"/>
        <w:rPr>
          <w:snapToGrid w:val="0"/>
        </w:rPr>
      </w:pPr>
      <w:r w:rsidRPr="00C50A63">
        <w:rPr>
          <w:snapToGrid w:val="0"/>
        </w:rPr>
        <w:t>-</w:t>
      </w:r>
      <w:r w:rsidRPr="00C50A63">
        <w:rPr>
          <w:snapToGrid w:val="0"/>
        </w:rPr>
        <w:tab/>
      </w:r>
      <w:r w:rsidR="00C23B80" w:rsidRPr="00C50A63">
        <w:rPr>
          <w:snapToGrid w:val="0"/>
        </w:rPr>
        <w:t xml:space="preserve">La fourniture et la pose d'un système de tapis d'entrée et de propreté </w:t>
      </w:r>
      <w:r w:rsidR="00C23B80" w:rsidRPr="00C50A63">
        <w:rPr>
          <w:rStyle w:val="Rfrence"/>
        </w:rPr>
        <w:t xml:space="preserve">de marque </w:t>
      </w:r>
      <w:proofErr w:type="spellStart"/>
      <w:r w:rsidR="00C23B80" w:rsidRPr="00C50A63">
        <w:rPr>
          <w:rStyle w:val="Rfrence"/>
        </w:rPr>
        <w:t>Emco</w:t>
      </w:r>
      <w:proofErr w:type="spellEnd"/>
      <w:r w:rsidR="00C23B80" w:rsidRPr="00C50A63">
        <w:rPr>
          <w:snapToGrid w:val="0"/>
        </w:rPr>
        <w:t xml:space="preserve"> se composant de 3 zones de tapis et de </w:t>
      </w:r>
      <w:r w:rsidR="00B12F90" w:rsidRPr="00C50A63">
        <w:rPr>
          <w:snapToGrid w:val="0"/>
        </w:rPr>
        <w:t xml:space="preserve">profilés de </w:t>
      </w:r>
      <w:proofErr w:type="spellStart"/>
      <w:r w:rsidR="00B12F90" w:rsidRPr="00C50A63">
        <w:rPr>
          <w:snapToGrid w:val="0"/>
        </w:rPr>
        <w:t>reps</w:t>
      </w:r>
      <w:proofErr w:type="spellEnd"/>
      <w:r w:rsidR="00B12F90" w:rsidRPr="00C50A63">
        <w:rPr>
          <w:snapToGrid w:val="0"/>
        </w:rPr>
        <w:t xml:space="preserve"> adaptés, respectivement un</w:t>
      </w:r>
      <w:r w:rsidR="006A562A" w:rsidRPr="00C50A63">
        <w:rPr>
          <w:snapToGrid w:val="0"/>
        </w:rPr>
        <w:t>e zone d'absorption des saletés grossières, une zone pour les particules fines et une dernière pour l'humidité et les saletés résiduelles.</w:t>
      </w:r>
    </w:p>
    <w:p w14:paraId="2569BC52" w14:textId="77777777" w:rsidR="006A562A" w:rsidRPr="00C50A63" w:rsidRDefault="00A20744" w:rsidP="00042F7F">
      <w:pPr>
        <w:pStyle w:val="81FR"/>
        <w:rPr>
          <w:snapToGrid w:val="0"/>
        </w:rPr>
      </w:pPr>
      <w:r w:rsidRPr="00C50A63">
        <w:rPr>
          <w:snapToGrid w:val="0"/>
        </w:rPr>
        <w:t>-</w:t>
      </w:r>
      <w:r w:rsidRPr="00C50A63">
        <w:rPr>
          <w:snapToGrid w:val="0"/>
        </w:rPr>
        <w:tab/>
      </w:r>
      <w:r w:rsidR="006A562A" w:rsidRPr="00C50A63">
        <w:rPr>
          <w:snapToGrid w:val="0"/>
        </w:rPr>
        <w:t xml:space="preserve">La pose conformément à </w:t>
      </w:r>
      <w:r w:rsidR="006A562A" w:rsidRPr="00C50A63">
        <w:rPr>
          <w:rStyle w:val="OptionCar"/>
          <w:highlight w:val="yellow"/>
        </w:rPr>
        <w:t>…</w:t>
      </w:r>
      <w:r w:rsidR="006A562A" w:rsidRPr="00C50A63">
        <w:rPr>
          <w:snapToGrid w:val="0"/>
        </w:rPr>
        <w:t xml:space="preserve"> et le parachèvement des joints, transitions</w:t>
      </w:r>
      <w:r w:rsidR="00C7163F">
        <w:rPr>
          <w:snapToGrid w:val="0"/>
        </w:rPr>
        <w:t>…</w:t>
      </w:r>
      <w:r w:rsidR="006A562A" w:rsidRPr="00C50A63">
        <w:rPr>
          <w:snapToGrid w:val="0"/>
        </w:rPr>
        <w:t xml:space="preserve"> et bordures.</w:t>
      </w:r>
    </w:p>
    <w:p w14:paraId="646A6C8E" w14:textId="77777777" w:rsidR="006A562A" w:rsidRPr="00C50A63" w:rsidRDefault="003606F5" w:rsidP="00042F7F">
      <w:pPr>
        <w:pStyle w:val="81FR"/>
        <w:rPr>
          <w:rStyle w:val="OptionCar"/>
        </w:rPr>
      </w:pPr>
      <w:r w:rsidRPr="00C50A63">
        <w:rPr>
          <w:rStyle w:val="OptionCar"/>
        </w:rPr>
        <w:t>#</w:t>
      </w:r>
      <w:r w:rsidR="00A20744" w:rsidRPr="00C50A63">
        <w:rPr>
          <w:rStyle w:val="OptionCar"/>
        </w:rPr>
        <w:t>-</w:t>
      </w:r>
      <w:r w:rsidR="00A20744" w:rsidRPr="00C50A63">
        <w:rPr>
          <w:rStyle w:val="OptionCar"/>
        </w:rPr>
        <w:tab/>
      </w:r>
      <w:r w:rsidR="004559E6" w:rsidRPr="00C50A63">
        <w:rPr>
          <w:rStyle w:val="OptionCar"/>
        </w:rPr>
        <w:t xml:space="preserve">La mise en </w:t>
      </w:r>
      <w:proofErr w:type="spellStart"/>
      <w:r w:rsidR="004559E6" w:rsidRPr="00C50A63">
        <w:rPr>
          <w:rStyle w:val="OptionCar"/>
        </w:rPr>
        <w:t>oeuvre</w:t>
      </w:r>
      <w:proofErr w:type="spellEnd"/>
      <w:r w:rsidR="004559E6" w:rsidRPr="00C50A63">
        <w:rPr>
          <w:rStyle w:val="OptionCar"/>
        </w:rPr>
        <w:t xml:space="preserve"> avant travaux, et leur retrait après réalisation, des mesures de sécurité et précautions nécessaires.</w:t>
      </w:r>
    </w:p>
    <w:p w14:paraId="61D36A76" w14:textId="77777777" w:rsidR="00A20744" w:rsidRPr="00C50A63" w:rsidRDefault="00A20744" w:rsidP="00A20744">
      <w:pPr>
        <w:pStyle w:val="Kop6"/>
        <w:rPr>
          <w:lang w:val="fr-BE"/>
        </w:rPr>
      </w:pPr>
      <w:r w:rsidRPr="00C50A63">
        <w:rPr>
          <w:lang w:val="fr-BE"/>
        </w:rPr>
        <w:t>.13.</w:t>
      </w:r>
      <w:r w:rsidRPr="00C50A63">
        <w:rPr>
          <w:lang w:val="fr-BE"/>
        </w:rPr>
        <w:tab/>
      </w:r>
      <w:proofErr w:type="spellStart"/>
      <w:r w:rsidR="004240B8" w:rsidRPr="00C50A63">
        <w:rPr>
          <w:lang w:val="fr-BE"/>
        </w:rPr>
        <w:t>Egalement</w:t>
      </w:r>
      <w:proofErr w:type="spellEnd"/>
      <w:r w:rsidR="004240B8" w:rsidRPr="00C50A63">
        <w:rPr>
          <w:lang w:val="fr-BE"/>
        </w:rPr>
        <w:t xml:space="preserve"> compris dans le poste </w:t>
      </w:r>
      <w:r w:rsidRPr="00C50A63">
        <w:rPr>
          <w:lang w:val="fr-BE"/>
        </w:rPr>
        <w:t>:</w:t>
      </w:r>
    </w:p>
    <w:p w14:paraId="06A819C5" w14:textId="77777777" w:rsidR="00A20744" w:rsidRPr="00C50A63" w:rsidRDefault="00A20744" w:rsidP="00042F7F">
      <w:pPr>
        <w:pStyle w:val="81FR"/>
      </w:pPr>
      <w:r w:rsidRPr="00C50A63">
        <w:t>-</w:t>
      </w:r>
      <w:r w:rsidRPr="00C50A63">
        <w:tab/>
      </w:r>
      <w:r w:rsidR="004559E6" w:rsidRPr="00C50A63">
        <w:t>Le dégagement et nettoyage du chantier.</w:t>
      </w:r>
    </w:p>
    <w:p w14:paraId="79F1596E" w14:textId="77777777" w:rsidR="00A20744" w:rsidRPr="00C50A63" w:rsidRDefault="00A20744" w:rsidP="00042F7F">
      <w:pPr>
        <w:pStyle w:val="81FR"/>
      </w:pPr>
      <w:r w:rsidRPr="00C50A63">
        <w:t>-</w:t>
      </w:r>
      <w:r w:rsidRPr="00C50A63">
        <w:tab/>
      </w:r>
      <w:r w:rsidR="004559E6" w:rsidRPr="00C50A63">
        <w:t>L'enlèvement de tous les détritus, restes d'emballage…</w:t>
      </w:r>
    </w:p>
    <w:p w14:paraId="3B00BA03" w14:textId="77777777" w:rsidR="00A20744" w:rsidRPr="00C50A63" w:rsidRDefault="00090187" w:rsidP="00042F7F">
      <w:pPr>
        <w:pStyle w:val="81FR"/>
        <w:rPr>
          <w:rStyle w:val="OptionCar"/>
        </w:rPr>
      </w:pPr>
      <w:r w:rsidRPr="00C50A63">
        <w:rPr>
          <w:rStyle w:val="OptionCar"/>
        </w:rPr>
        <w:t>#</w:t>
      </w:r>
      <w:r w:rsidR="000E0EBE" w:rsidRPr="00C50A63">
        <w:t>-</w:t>
      </w:r>
      <w:r w:rsidR="000E0EBE" w:rsidRPr="00C50A63">
        <w:tab/>
      </w:r>
      <w:r w:rsidR="00A20744" w:rsidRPr="00C50A63">
        <w:rPr>
          <w:rStyle w:val="OptionCar"/>
          <w:highlight w:val="yellow"/>
        </w:rPr>
        <w:t>...</w:t>
      </w:r>
    </w:p>
    <w:p w14:paraId="25ECD20B" w14:textId="77777777" w:rsidR="00A20744" w:rsidRPr="00C50A63" w:rsidRDefault="00A20744" w:rsidP="00A20744">
      <w:pPr>
        <w:pStyle w:val="Kop6"/>
        <w:rPr>
          <w:lang w:val="fr-BE"/>
        </w:rPr>
      </w:pPr>
      <w:r w:rsidRPr="00C50A63">
        <w:rPr>
          <w:lang w:val="fr-BE"/>
        </w:rPr>
        <w:t>.14.</w:t>
      </w:r>
      <w:r w:rsidRPr="00C50A63">
        <w:rPr>
          <w:lang w:val="fr-BE"/>
        </w:rPr>
        <w:tab/>
      </w:r>
      <w:r w:rsidR="004240B8" w:rsidRPr="00C50A63">
        <w:rPr>
          <w:lang w:val="fr-BE"/>
        </w:rPr>
        <w:t>Non compris dans le poste </w:t>
      </w:r>
      <w:r w:rsidRPr="00C50A63">
        <w:rPr>
          <w:lang w:val="fr-BE"/>
        </w:rPr>
        <w:t>:</w:t>
      </w:r>
    </w:p>
    <w:p w14:paraId="0942B861" w14:textId="77777777" w:rsidR="000E0EBE" w:rsidRPr="00C50A63" w:rsidRDefault="00090187" w:rsidP="00042F7F">
      <w:pPr>
        <w:pStyle w:val="81FR"/>
        <w:rPr>
          <w:rStyle w:val="OptionCar"/>
        </w:rPr>
      </w:pPr>
      <w:r w:rsidRPr="00C50A63">
        <w:rPr>
          <w:rStyle w:val="OptionCar"/>
        </w:rPr>
        <w:t>#</w:t>
      </w:r>
      <w:r w:rsidR="000E0EBE" w:rsidRPr="00C50A63">
        <w:t>-</w:t>
      </w:r>
      <w:r w:rsidR="000E0EBE" w:rsidRPr="00C50A63">
        <w:tab/>
      </w:r>
      <w:r w:rsidR="000E0EBE" w:rsidRPr="00C50A63">
        <w:rPr>
          <w:rStyle w:val="OptionCar"/>
          <w:highlight w:val="yellow"/>
        </w:rPr>
        <w:t>...</w:t>
      </w:r>
    </w:p>
    <w:p w14:paraId="5FA8268C" w14:textId="77777777" w:rsidR="00A20744" w:rsidRPr="00C50A63" w:rsidRDefault="00A20744" w:rsidP="00A20744">
      <w:pPr>
        <w:pStyle w:val="Kop6"/>
        <w:rPr>
          <w:lang w:val="fr-BE"/>
        </w:rPr>
      </w:pPr>
      <w:r w:rsidRPr="00C50A63">
        <w:rPr>
          <w:lang w:val="fr-BE"/>
        </w:rPr>
        <w:t>.15.</w:t>
      </w:r>
      <w:r w:rsidRPr="00C50A63">
        <w:rPr>
          <w:lang w:val="fr-BE"/>
        </w:rPr>
        <w:tab/>
      </w:r>
      <w:r w:rsidR="004240B8" w:rsidRPr="00C50A63">
        <w:rPr>
          <w:lang w:val="fr-BE"/>
        </w:rPr>
        <w:t xml:space="preserve">Application et mise en </w:t>
      </w:r>
      <w:r w:rsidR="00AC14EE" w:rsidRPr="00C50A63">
        <w:rPr>
          <w:lang w:val="fr-BE"/>
        </w:rPr>
        <w:t>œuvre</w:t>
      </w:r>
      <w:r w:rsidR="004240B8" w:rsidRPr="00C50A63">
        <w:rPr>
          <w:lang w:val="fr-BE"/>
        </w:rPr>
        <w:t> </w:t>
      </w:r>
      <w:r w:rsidRPr="00C50A63">
        <w:rPr>
          <w:lang w:val="fr-BE"/>
        </w:rPr>
        <w:t>:</w:t>
      </w:r>
    </w:p>
    <w:p w14:paraId="50DBA35F" w14:textId="77777777" w:rsidR="000E0EBE" w:rsidRPr="00C50A63" w:rsidRDefault="00090187" w:rsidP="00042F7F">
      <w:pPr>
        <w:pStyle w:val="81FR"/>
        <w:rPr>
          <w:rStyle w:val="OptionCar"/>
        </w:rPr>
      </w:pPr>
      <w:r w:rsidRPr="00C50A63">
        <w:rPr>
          <w:rStyle w:val="OptionCar"/>
        </w:rPr>
        <w:t>#</w:t>
      </w:r>
      <w:r w:rsidR="000E0EBE" w:rsidRPr="00C50A63">
        <w:t>-</w:t>
      </w:r>
      <w:r w:rsidR="000E0EBE" w:rsidRPr="00C50A63">
        <w:tab/>
      </w:r>
      <w:r w:rsidR="000E0EBE" w:rsidRPr="00C50A63">
        <w:rPr>
          <w:rStyle w:val="OptionCar"/>
          <w:highlight w:val="yellow"/>
        </w:rPr>
        <w:t>...</w:t>
      </w:r>
    </w:p>
    <w:p w14:paraId="15175D8A" w14:textId="77777777" w:rsidR="00197395" w:rsidRPr="00C50A63" w:rsidRDefault="00197395" w:rsidP="00042F7F">
      <w:pPr>
        <w:pStyle w:val="81FR"/>
      </w:pPr>
      <w:r w:rsidRPr="00C50A63">
        <w:t>-</w:t>
      </w:r>
      <w:r w:rsidRPr="00C50A63">
        <w:tab/>
      </w:r>
      <w:r w:rsidR="00D0631A" w:rsidRPr="00C50A63">
        <w:t>E</w:t>
      </w:r>
      <w:r w:rsidR="004559E6" w:rsidRPr="00C50A63">
        <w:t xml:space="preserve">ntrée d'un </w:t>
      </w:r>
      <w:r w:rsidR="00D0631A" w:rsidRPr="00C50A63">
        <w:t>immeuble présentant une fréquence de charge </w:t>
      </w:r>
      <w:r w:rsidRPr="00C50A63">
        <w:t>:</w:t>
      </w:r>
    </w:p>
    <w:p w14:paraId="3C6C2B6F" w14:textId="77777777" w:rsidR="003606F5" w:rsidRPr="00C50A63" w:rsidRDefault="00197395" w:rsidP="00042F7F">
      <w:pPr>
        <w:pStyle w:val="81FR"/>
        <w:rPr>
          <w:rStyle w:val="OptionCar"/>
        </w:rPr>
      </w:pPr>
      <w:r w:rsidRPr="00C50A63">
        <w:rPr>
          <w:rStyle w:val="OptionCar"/>
        </w:rPr>
        <w:t>#</w:t>
      </w:r>
      <w:r w:rsidR="00D0631A" w:rsidRPr="00C50A63">
        <w:rPr>
          <w:rStyle w:val="OptionCar"/>
        </w:rPr>
        <w:t>-</w:t>
      </w:r>
      <w:r w:rsidR="00D0631A" w:rsidRPr="00C50A63">
        <w:rPr>
          <w:rStyle w:val="OptionCar"/>
        </w:rPr>
        <w:tab/>
        <w:t>Normale </w:t>
      </w:r>
      <w:r w:rsidR="00090187" w:rsidRPr="00C50A63">
        <w:rPr>
          <w:rStyle w:val="OptionCar"/>
        </w:rPr>
        <w:t>:</w:t>
      </w:r>
      <w:r w:rsidR="003606F5" w:rsidRPr="00C50A63">
        <w:rPr>
          <w:rStyle w:val="OptionCar"/>
        </w:rPr>
        <w:t xml:space="preserve"> &lt; 250 passages</w:t>
      </w:r>
      <w:r w:rsidR="00090187" w:rsidRPr="00C50A63">
        <w:rPr>
          <w:rStyle w:val="OptionCar"/>
        </w:rPr>
        <w:t xml:space="preserve"> </w:t>
      </w:r>
      <w:r w:rsidR="003606F5" w:rsidRPr="00C50A63">
        <w:rPr>
          <w:rStyle w:val="OptionCar"/>
        </w:rPr>
        <w:t xml:space="preserve">/ </w:t>
      </w:r>
      <w:r w:rsidR="00D0631A" w:rsidRPr="00C50A63">
        <w:rPr>
          <w:rStyle w:val="OptionCar"/>
        </w:rPr>
        <w:t>jour</w:t>
      </w:r>
      <w:r w:rsidR="003606F5" w:rsidRPr="00C50A63">
        <w:rPr>
          <w:rStyle w:val="OptionCar"/>
        </w:rPr>
        <w:t>.</w:t>
      </w:r>
    </w:p>
    <w:p w14:paraId="1CCB12EC" w14:textId="77777777" w:rsidR="003606F5" w:rsidRPr="00C50A63" w:rsidRDefault="00197395" w:rsidP="00042F7F">
      <w:pPr>
        <w:pStyle w:val="81FR"/>
        <w:rPr>
          <w:rStyle w:val="OptionCar"/>
        </w:rPr>
      </w:pPr>
      <w:r w:rsidRPr="00C50A63">
        <w:rPr>
          <w:rStyle w:val="OptionCar"/>
        </w:rPr>
        <w:t>#</w:t>
      </w:r>
      <w:r w:rsidR="003606F5" w:rsidRPr="00C50A63">
        <w:rPr>
          <w:rStyle w:val="OptionCar"/>
        </w:rPr>
        <w:t>-</w:t>
      </w:r>
      <w:r w:rsidR="003606F5" w:rsidRPr="00C50A63">
        <w:rPr>
          <w:rStyle w:val="OptionCar"/>
        </w:rPr>
        <w:tab/>
      </w:r>
      <w:proofErr w:type="spellStart"/>
      <w:r w:rsidR="00D0631A" w:rsidRPr="00C50A63">
        <w:rPr>
          <w:rStyle w:val="OptionCar"/>
        </w:rPr>
        <w:t>Elevée</w:t>
      </w:r>
      <w:proofErr w:type="spellEnd"/>
      <w:r w:rsidR="00D0631A" w:rsidRPr="00C50A63">
        <w:rPr>
          <w:rStyle w:val="OptionCar"/>
        </w:rPr>
        <w:t> </w:t>
      </w:r>
      <w:r w:rsidR="00090187" w:rsidRPr="00C50A63">
        <w:rPr>
          <w:rStyle w:val="OptionCar"/>
        </w:rPr>
        <w:t xml:space="preserve">: </w:t>
      </w:r>
      <w:r w:rsidR="003606F5" w:rsidRPr="00C50A63">
        <w:rPr>
          <w:rStyle w:val="OptionCar"/>
        </w:rPr>
        <w:t xml:space="preserve">250 </w:t>
      </w:r>
      <w:r w:rsidR="00985F0F" w:rsidRPr="00C50A63">
        <w:rPr>
          <w:rStyle w:val="OptionCar"/>
        </w:rPr>
        <w:t xml:space="preserve">&lt; </w:t>
      </w:r>
      <w:r w:rsidR="003606F5" w:rsidRPr="00C50A63">
        <w:rPr>
          <w:rStyle w:val="OptionCar"/>
        </w:rPr>
        <w:t xml:space="preserve">passages &lt; 2000 / </w:t>
      </w:r>
      <w:r w:rsidR="00D0631A" w:rsidRPr="00C50A63">
        <w:rPr>
          <w:rStyle w:val="OptionCar"/>
        </w:rPr>
        <w:t>jour</w:t>
      </w:r>
      <w:r w:rsidR="003606F5" w:rsidRPr="00C50A63">
        <w:rPr>
          <w:rStyle w:val="OptionCar"/>
        </w:rPr>
        <w:t>.</w:t>
      </w:r>
    </w:p>
    <w:p w14:paraId="35A1BA28" w14:textId="77777777" w:rsidR="003606F5" w:rsidRPr="00C50A63" w:rsidRDefault="00197395" w:rsidP="00042F7F">
      <w:pPr>
        <w:pStyle w:val="81FR"/>
        <w:rPr>
          <w:rStyle w:val="OptionCar"/>
        </w:rPr>
      </w:pPr>
      <w:r w:rsidRPr="00C50A63">
        <w:rPr>
          <w:rStyle w:val="OptionCar"/>
        </w:rPr>
        <w:t>#</w:t>
      </w:r>
      <w:r w:rsidR="003606F5" w:rsidRPr="00C50A63">
        <w:rPr>
          <w:rStyle w:val="OptionCar"/>
        </w:rPr>
        <w:t>-</w:t>
      </w:r>
      <w:r w:rsidR="003606F5" w:rsidRPr="00C50A63">
        <w:rPr>
          <w:rStyle w:val="OptionCar"/>
        </w:rPr>
        <w:tab/>
      </w:r>
      <w:proofErr w:type="spellStart"/>
      <w:r w:rsidR="00D0631A" w:rsidRPr="00C50A63">
        <w:rPr>
          <w:rStyle w:val="OptionCar"/>
        </w:rPr>
        <w:t>Elevée</w:t>
      </w:r>
      <w:proofErr w:type="spellEnd"/>
      <w:r w:rsidR="00D0631A" w:rsidRPr="00C50A63">
        <w:rPr>
          <w:rStyle w:val="OptionCar"/>
        </w:rPr>
        <w:t xml:space="preserve"> </w:t>
      </w:r>
      <w:r w:rsidR="00AC14EE" w:rsidRPr="00C50A63">
        <w:rPr>
          <w:rStyle w:val="OptionCar"/>
        </w:rPr>
        <w:t>extrême</w:t>
      </w:r>
      <w:r w:rsidR="00D0631A" w:rsidRPr="00C50A63">
        <w:rPr>
          <w:rStyle w:val="OptionCar"/>
        </w:rPr>
        <w:t> </w:t>
      </w:r>
      <w:r w:rsidR="00090187" w:rsidRPr="00C50A63">
        <w:rPr>
          <w:rStyle w:val="OptionCar"/>
        </w:rPr>
        <w:t xml:space="preserve">: </w:t>
      </w:r>
      <w:r w:rsidR="00CF4B78" w:rsidRPr="00C50A63">
        <w:rPr>
          <w:rStyle w:val="OptionCar"/>
        </w:rPr>
        <w:t>2000 &lt;</w:t>
      </w:r>
      <w:r w:rsidRPr="00C50A63">
        <w:rPr>
          <w:rStyle w:val="OptionCar"/>
        </w:rPr>
        <w:t xml:space="preserve"> passages &lt; 5000 / </w:t>
      </w:r>
      <w:r w:rsidR="00D0631A" w:rsidRPr="00C50A63">
        <w:rPr>
          <w:rStyle w:val="OptionCar"/>
        </w:rPr>
        <w:t>jour</w:t>
      </w:r>
      <w:r w:rsidRPr="00C50A63">
        <w:rPr>
          <w:rStyle w:val="OptionCar"/>
        </w:rPr>
        <w:t>.</w:t>
      </w:r>
    </w:p>
    <w:p w14:paraId="186F62E1" w14:textId="77777777" w:rsidR="003606F5" w:rsidRPr="00C50A63" w:rsidRDefault="00197395" w:rsidP="00042F7F">
      <w:pPr>
        <w:pStyle w:val="81FR"/>
        <w:rPr>
          <w:rStyle w:val="OptionCar"/>
        </w:rPr>
      </w:pPr>
      <w:r w:rsidRPr="00C50A63">
        <w:rPr>
          <w:rStyle w:val="OptionCar"/>
        </w:rPr>
        <w:t>#-</w:t>
      </w:r>
      <w:r w:rsidRPr="00C50A63">
        <w:rPr>
          <w:rStyle w:val="OptionCar"/>
        </w:rPr>
        <w:tab/>
      </w:r>
      <w:proofErr w:type="spellStart"/>
      <w:r w:rsidR="00D0631A" w:rsidRPr="00C50A63">
        <w:rPr>
          <w:rStyle w:val="OptionCar"/>
        </w:rPr>
        <w:t>Elevée</w:t>
      </w:r>
      <w:proofErr w:type="spellEnd"/>
      <w:r w:rsidR="00D0631A" w:rsidRPr="00C50A63">
        <w:rPr>
          <w:rStyle w:val="OptionCar"/>
        </w:rPr>
        <w:t xml:space="preserve"> </w:t>
      </w:r>
      <w:r w:rsidR="00AC14EE" w:rsidRPr="00C50A63">
        <w:rPr>
          <w:rStyle w:val="OptionCar"/>
        </w:rPr>
        <w:t>extrême</w:t>
      </w:r>
      <w:r w:rsidRPr="00C50A63">
        <w:rPr>
          <w:rStyle w:val="OptionCar"/>
        </w:rPr>
        <w:t xml:space="preserve"> ++</w:t>
      </w:r>
      <w:r w:rsidR="00D0631A" w:rsidRPr="00C50A63">
        <w:rPr>
          <w:rStyle w:val="OptionCar"/>
        </w:rPr>
        <w:t> </w:t>
      </w:r>
      <w:r w:rsidR="00CF4B78" w:rsidRPr="00C50A63">
        <w:rPr>
          <w:rStyle w:val="OptionCar"/>
        </w:rPr>
        <w:t>: &gt; 5000</w:t>
      </w:r>
      <w:r w:rsidRPr="00C50A63">
        <w:rPr>
          <w:rStyle w:val="OptionCar"/>
        </w:rPr>
        <w:t xml:space="preserve"> passages / </w:t>
      </w:r>
      <w:r w:rsidR="00D0631A" w:rsidRPr="00C50A63">
        <w:rPr>
          <w:rStyle w:val="OptionCar"/>
        </w:rPr>
        <w:t>jour</w:t>
      </w:r>
      <w:r w:rsidRPr="00C50A63">
        <w:rPr>
          <w:rStyle w:val="OptionCar"/>
        </w:rPr>
        <w:t>.</w:t>
      </w:r>
    </w:p>
    <w:p w14:paraId="04311D1F" w14:textId="77777777" w:rsidR="00197395" w:rsidRPr="00C50A63" w:rsidRDefault="00D0631A" w:rsidP="00D573AC">
      <w:pPr>
        <w:pStyle w:val="83ProMFR"/>
      </w:pPr>
      <w:r w:rsidRPr="00C50A63">
        <w:t>Pour mémoire</w:t>
      </w:r>
      <w:r w:rsidR="00197395" w:rsidRPr="00C50A63">
        <w:t>:</w:t>
      </w:r>
    </w:p>
    <w:tbl>
      <w:tblPr>
        <w:tblW w:w="9520" w:type="dxa"/>
        <w:tblInd w:w="75" w:type="dxa"/>
        <w:tblCellMar>
          <w:left w:w="70" w:type="dxa"/>
          <w:right w:w="70" w:type="dxa"/>
        </w:tblCellMar>
        <w:tblLook w:val="04A0" w:firstRow="1" w:lastRow="0" w:firstColumn="1" w:lastColumn="0" w:noHBand="0" w:noVBand="1"/>
      </w:tblPr>
      <w:tblGrid>
        <w:gridCol w:w="1300"/>
        <w:gridCol w:w="3720"/>
        <w:gridCol w:w="2960"/>
        <w:gridCol w:w="1540"/>
      </w:tblGrid>
      <w:tr w:rsidR="00412D13" w:rsidRPr="00BB15FA" w14:paraId="78618C13" w14:textId="77777777" w:rsidTr="006303CD">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6D765" w14:textId="77777777" w:rsidR="00412D13" w:rsidRPr="00412D13" w:rsidRDefault="00412D13" w:rsidP="006303CD">
            <w:pPr>
              <w:jc w:val="left"/>
              <w:rPr>
                <w:rFonts w:ascii="Arial" w:hAnsi="Arial" w:cs="Arial"/>
                <w:b/>
                <w:bCs/>
                <w:color w:val="808080"/>
                <w:sz w:val="16"/>
                <w:szCs w:val="16"/>
              </w:rPr>
            </w:pPr>
            <w:r w:rsidRPr="00412D13">
              <w:rPr>
                <w:rFonts w:ascii="Arial" w:hAnsi="Arial" w:cs="Arial"/>
                <w:b/>
                <w:bCs/>
                <w:color w:val="808080"/>
                <w:sz w:val="16"/>
                <w:szCs w:val="16"/>
              </w:rPr>
              <w:t>INTENSITE DU TRAFFIC</w:t>
            </w:r>
          </w:p>
        </w:tc>
        <w:tc>
          <w:tcPr>
            <w:tcW w:w="3720" w:type="dxa"/>
            <w:tcBorders>
              <w:top w:val="single" w:sz="4" w:space="0" w:color="auto"/>
              <w:left w:val="nil"/>
              <w:bottom w:val="single" w:sz="4" w:space="0" w:color="auto"/>
              <w:right w:val="single" w:sz="4" w:space="0" w:color="auto"/>
            </w:tcBorders>
            <w:shd w:val="clear" w:color="auto" w:fill="auto"/>
            <w:noWrap/>
            <w:vAlign w:val="bottom"/>
            <w:hideMark/>
          </w:tcPr>
          <w:p w14:paraId="31F2332E" w14:textId="77777777" w:rsidR="00412D13" w:rsidRPr="00412D13" w:rsidRDefault="00412D13" w:rsidP="006303CD">
            <w:pPr>
              <w:rPr>
                <w:rFonts w:ascii="Arial" w:hAnsi="Arial" w:cs="Arial"/>
                <w:b/>
                <w:bCs/>
                <w:color w:val="808080"/>
                <w:sz w:val="16"/>
                <w:szCs w:val="16"/>
              </w:rPr>
            </w:pPr>
            <w:r w:rsidRPr="00412D13">
              <w:rPr>
                <w:rFonts w:ascii="Arial" w:hAnsi="Arial" w:cs="Arial"/>
                <w:b/>
                <w:bCs/>
                <w:color w:val="808080"/>
                <w:sz w:val="16"/>
                <w:szCs w:val="16"/>
              </w:rPr>
              <w:t>APPLICATION</w:t>
            </w:r>
          </w:p>
        </w:tc>
        <w:tc>
          <w:tcPr>
            <w:tcW w:w="2960" w:type="dxa"/>
            <w:tcBorders>
              <w:top w:val="single" w:sz="4" w:space="0" w:color="auto"/>
              <w:left w:val="nil"/>
              <w:bottom w:val="single" w:sz="4" w:space="0" w:color="auto"/>
              <w:right w:val="single" w:sz="4" w:space="0" w:color="auto"/>
            </w:tcBorders>
            <w:shd w:val="clear" w:color="auto" w:fill="auto"/>
            <w:noWrap/>
            <w:vAlign w:val="bottom"/>
            <w:hideMark/>
          </w:tcPr>
          <w:p w14:paraId="33A23E5C" w14:textId="77777777" w:rsidR="00412D13" w:rsidRPr="00412D13" w:rsidRDefault="00412D13" w:rsidP="006303CD">
            <w:pPr>
              <w:rPr>
                <w:rFonts w:ascii="Arial" w:hAnsi="Arial" w:cs="Arial"/>
                <w:b/>
                <w:bCs/>
                <w:color w:val="808080"/>
                <w:sz w:val="16"/>
                <w:szCs w:val="16"/>
              </w:rPr>
            </w:pPr>
            <w:r w:rsidRPr="00412D13">
              <w:rPr>
                <w:rFonts w:ascii="Arial" w:hAnsi="Arial" w:cs="Arial"/>
                <w:b/>
                <w:bCs/>
                <w:color w:val="808080"/>
                <w:sz w:val="16"/>
                <w:szCs w:val="16"/>
              </w:rPr>
              <w:t>CARROSSABLE</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23F104F" w14:textId="77777777" w:rsidR="00412D13" w:rsidRPr="00412D13" w:rsidRDefault="00412D13" w:rsidP="006303CD">
            <w:pPr>
              <w:rPr>
                <w:rFonts w:ascii="Arial" w:hAnsi="Arial" w:cs="Arial"/>
                <w:b/>
                <w:bCs/>
                <w:color w:val="808080"/>
                <w:sz w:val="16"/>
                <w:szCs w:val="16"/>
              </w:rPr>
            </w:pPr>
            <w:r w:rsidRPr="00412D13">
              <w:rPr>
                <w:rFonts w:ascii="Arial" w:hAnsi="Arial" w:cs="Arial"/>
                <w:b/>
                <w:bCs/>
                <w:color w:val="808080"/>
                <w:sz w:val="16"/>
                <w:szCs w:val="16"/>
              </w:rPr>
              <w:t>HAUTEUR</w:t>
            </w:r>
          </w:p>
        </w:tc>
      </w:tr>
      <w:tr w:rsidR="00412D13" w:rsidRPr="00BB15FA" w14:paraId="6942B3ED" w14:textId="77777777" w:rsidTr="006303CD">
        <w:trPr>
          <w:trHeight w:val="7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7ABF6" w14:textId="77777777" w:rsidR="00412D13" w:rsidRPr="00BB15FA" w:rsidRDefault="00412D13" w:rsidP="006303CD">
            <w:pPr>
              <w:jc w:val="left"/>
              <w:rPr>
                <w:rFonts w:ascii="Arial" w:hAnsi="Arial" w:cs="Arial"/>
                <w:color w:val="808080"/>
                <w:sz w:val="16"/>
                <w:szCs w:val="16"/>
              </w:rPr>
            </w:pPr>
            <w:r w:rsidRPr="00BB15FA">
              <w:rPr>
                <w:rFonts w:ascii="Arial" w:hAnsi="Arial" w:cs="Arial"/>
                <w:color w:val="808080"/>
                <w:sz w:val="16"/>
                <w:szCs w:val="16"/>
              </w:rPr>
              <w:t>Normal</w:t>
            </w:r>
            <w:r>
              <w:rPr>
                <w:rFonts w:ascii="Arial" w:hAnsi="Arial" w:cs="Arial"/>
                <w:color w:val="808080"/>
                <w:sz w:val="16"/>
                <w:szCs w:val="16"/>
              </w:rPr>
              <w:t>e</w:t>
            </w:r>
          </w:p>
        </w:tc>
        <w:tc>
          <w:tcPr>
            <w:tcW w:w="3720" w:type="dxa"/>
            <w:tcBorders>
              <w:top w:val="single" w:sz="4" w:space="0" w:color="auto"/>
              <w:left w:val="nil"/>
              <w:bottom w:val="single" w:sz="4" w:space="0" w:color="auto"/>
              <w:right w:val="single" w:sz="4" w:space="0" w:color="auto"/>
            </w:tcBorders>
            <w:shd w:val="clear" w:color="auto" w:fill="auto"/>
            <w:vAlign w:val="center"/>
            <w:hideMark/>
          </w:tcPr>
          <w:p w14:paraId="459CEE55" w14:textId="77777777" w:rsidR="00412D13" w:rsidRPr="001406A4" w:rsidRDefault="00412D13" w:rsidP="006303CD">
            <w:pPr>
              <w:jc w:val="left"/>
              <w:rPr>
                <w:rFonts w:ascii="Arial" w:hAnsi="Arial" w:cs="Arial"/>
                <w:color w:val="808080"/>
                <w:sz w:val="16"/>
                <w:szCs w:val="16"/>
                <w:lang w:val="en-US"/>
              </w:rPr>
            </w:pPr>
            <w:proofErr w:type="spellStart"/>
            <w:r w:rsidRPr="001406A4">
              <w:rPr>
                <w:rFonts w:ascii="Arial" w:hAnsi="Arial" w:cs="Arial"/>
                <w:color w:val="808080"/>
                <w:sz w:val="16"/>
                <w:szCs w:val="16"/>
                <w:lang w:val="en-US"/>
              </w:rPr>
              <w:t>maison</w:t>
            </w:r>
            <w:proofErr w:type="spellEnd"/>
            <w:r w:rsidRPr="001406A4">
              <w:rPr>
                <w:rFonts w:ascii="Arial" w:hAnsi="Arial" w:cs="Arial"/>
                <w:color w:val="808080"/>
                <w:sz w:val="16"/>
                <w:szCs w:val="16"/>
                <w:lang w:val="en-US"/>
              </w:rPr>
              <w:t xml:space="preserve"> </w:t>
            </w:r>
            <w:proofErr w:type="spellStart"/>
            <w:r w:rsidRPr="001406A4">
              <w:rPr>
                <w:rFonts w:ascii="Arial" w:hAnsi="Arial" w:cs="Arial"/>
                <w:color w:val="808080"/>
                <w:sz w:val="16"/>
                <w:szCs w:val="16"/>
                <w:lang w:val="en-US"/>
              </w:rPr>
              <w:t>individuelle</w:t>
            </w:r>
            <w:proofErr w:type="spellEnd"/>
            <w:r w:rsidRPr="001406A4">
              <w:rPr>
                <w:rFonts w:ascii="Arial" w:hAnsi="Arial" w:cs="Arial"/>
                <w:color w:val="808080"/>
                <w:sz w:val="16"/>
                <w:szCs w:val="16"/>
                <w:lang w:val="en-US"/>
              </w:rPr>
              <w:t xml:space="preserve">, cabinet </w:t>
            </w:r>
            <w:proofErr w:type="spellStart"/>
            <w:r w:rsidRPr="001406A4">
              <w:rPr>
                <w:rFonts w:ascii="Arial" w:hAnsi="Arial" w:cs="Arial"/>
                <w:color w:val="808080"/>
                <w:sz w:val="16"/>
                <w:szCs w:val="16"/>
                <w:lang w:val="en-US"/>
              </w:rPr>
              <w:t>médical</w:t>
            </w:r>
            <w:proofErr w:type="spellEnd"/>
            <w:r w:rsidRPr="001406A4">
              <w:rPr>
                <w:rFonts w:ascii="Arial" w:hAnsi="Arial" w:cs="Arial"/>
                <w:color w:val="808080"/>
                <w:sz w:val="16"/>
                <w:szCs w:val="16"/>
                <w:lang w:val="en-US"/>
              </w:rPr>
              <w:t>, petites boutique, (</w:t>
            </w:r>
            <w:proofErr w:type="spellStart"/>
            <w:r w:rsidRPr="001406A4">
              <w:rPr>
                <w:rFonts w:ascii="Arial" w:hAnsi="Arial" w:cs="Arial"/>
                <w:color w:val="808080"/>
                <w:sz w:val="16"/>
                <w:szCs w:val="16"/>
                <w:lang w:val="en-US"/>
              </w:rPr>
              <w:t>jusqu'à</w:t>
            </w:r>
            <w:proofErr w:type="spellEnd"/>
            <w:r w:rsidRPr="001406A4">
              <w:rPr>
                <w:rFonts w:ascii="Arial" w:hAnsi="Arial" w:cs="Arial"/>
                <w:color w:val="808080"/>
                <w:sz w:val="16"/>
                <w:szCs w:val="16"/>
                <w:lang w:val="en-US"/>
              </w:rPr>
              <w:t xml:space="preserve"> 800 passages/jour)</w:t>
            </w:r>
          </w:p>
        </w:tc>
        <w:tc>
          <w:tcPr>
            <w:tcW w:w="2960" w:type="dxa"/>
            <w:tcBorders>
              <w:top w:val="single" w:sz="4" w:space="0" w:color="auto"/>
              <w:left w:val="nil"/>
              <w:bottom w:val="single" w:sz="4" w:space="0" w:color="auto"/>
              <w:right w:val="single" w:sz="4" w:space="0" w:color="auto"/>
            </w:tcBorders>
            <w:shd w:val="clear" w:color="auto" w:fill="auto"/>
            <w:vAlign w:val="center"/>
            <w:hideMark/>
          </w:tcPr>
          <w:p w14:paraId="30701749" w14:textId="77777777" w:rsidR="00412D13" w:rsidRPr="00BB15FA" w:rsidRDefault="00412D13" w:rsidP="006303CD">
            <w:pPr>
              <w:jc w:val="left"/>
              <w:rPr>
                <w:rFonts w:ascii="Arial" w:hAnsi="Arial" w:cs="Arial"/>
                <w:color w:val="808080"/>
                <w:sz w:val="16"/>
                <w:szCs w:val="16"/>
              </w:rPr>
            </w:pPr>
            <w:r w:rsidRPr="001406A4">
              <w:rPr>
                <w:rFonts w:ascii="Arial" w:hAnsi="Arial" w:cs="Arial"/>
                <w:color w:val="808080"/>
                <w:sz w:val="16"/>
                <w:szCs w:val="16"/>
              </w:rPr>
              <w:t>chaisses à roulettes, poussettes</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573A0E48" w14:textId="77777777" w:rsidR="00412D13" w:rsidRPr="00BB15FA" w:rsidRDefault="00412D13" w:rsidP="006303CD">
            <w:pPr>
              <w:jc w:val="left"/>
              <w:rPr>
                <w:rFonts w:ascii="Arial" w:hAnsi="Arial" w:cs="Arial"/>
                <w:color w:val="808080"/>
                <w:sz w:val="16"/>
                <w:szCs w:val="16"/>
              </w:rPr>
            </w:pPr>
            <w:r w:rsidRPr="00BB15FA">
              <w:rPr>
                <w:rFonts w:ascii="Arial" w:hAnsi="Arial" w:cs="Arial"/>
                <w:color w:val="808080"/>
                <w:sz w:val="16"/>
                <w:szCs w:val="16"/>
              </w:rPr>
              <w:t>12 mm</w:t>
            </w:r>
          </w:p>
        </w:tc>
      </w:tr>
      <w:tr w:rsidR="00412D13" w:rsidRPr="00BB15FA" w14:paraId="12B03EA9" w14:textId="77777777" w:rsidTr="006303CD">
        <w:trPr>
          <w:trHeight w:val="7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D67C9" w14:textId="77777777" w:rsidR="00412D13" w:rsidRPr="00BB15FA" w:rsidRDefault="00412D13" w:rsidP="006303CD">
            <w:pPr>
              <w:jc w:val="left"/>
              <w:rPr>
                <w:rFonts w:ascii="Arial" w:hAnsi="Arial" w:cs="Arial"/>
                <w:color w:val="808080"/>
                <w:sz w:val="16"/>
                <w:szCs w:val="16"/>
              </w:rPr>
            </w:pPr>
            <w:r>
              <w:rPr>
                <w:rFonts w:ascii="Arial" w:hAnsi="Arial" w:cs="Arial"/>
                <w:color w:val="808080"/>
                <w:sz w:val="16"/>
                <w:szCs w:val="16"/>
              </w:rPr>
              <w:t>Forte</w:t>
            </w:r>
          </w:p>
        </w:tc>
        <w:tc>
          <w:tcPr>
            <w:tcW w:w="3720" w:type="dxa"/>
            <w:tcBorders>
              <w:top w:val="single" w:sz="4" w:space="0" w:color="auto"/>
              <w:left w:val="nil"/>
              <w:bottom w:val="single" w:sz="4" w:space="0" w:color="auto"/>
              <w:right w:val="single" w:sz="4" w:space="0" w:color="auto"/>
            </w:tcBorders>
            <w:shd w:val="clear" w:color="auto" w:fill="auto"/>
            <w:vAlign w:val="center"/>
            <w:hideMark/>
          </w:tcPr>
          <w:p w14:paraId="1A8357F3" w14:textId="77777777" w:rsidR="00412D13" w:rsidRPr="001406A4" w:rsidRDefault="00412D13" w:rsidP="006303CD">
            <w:pPr>
              <w:jc w:val="left"/>
              <w:rPr>
                <w:rFonts w:ascii="Arial" w:hAnsi="Arial" w:cs="Arial"/>
                <w:color w:val="808080"/>
                <w:sz w:val="16"/>
                <w:szCs w:val="16"/>
                <w:lang w:val="en-US"/>
              </w:rPr>
            </w:pPr>
            <w:proofErr w:type="spellStart"/>
            <w:r w:rsidRPr="001406A4">
              <w:rPr>
                <w:rFonts w:ascii="Arial" w:hAnsi="Arial" w:cs="Arial"/>
                <w:color w:val="808080"/>
                <w:sz w:val="16"/>
                <w:szCs w:val="16"/>
                <w:lang w:val="en-US"/>
              </w:rPr>
              <w:t>bureaux</w:t>
            </w:r>
            <w:proofErr w:type="spellEnd"/>
            <w:r w:rsidRPr="001406A4">
              <w:rPr>
                <w:rFonts w:ascii="Arial" w:hAnsi="Arial" w:cs="Arial"/>
                <w:color w:val="808080"/>
                <w:sz w:val="16"/>
                <w:szCs w:val="16"/>
                <w:lang w:val="en-US"/>
              </w:rPr>
              <w:t xml:space="preserve">, </w:t>
            </w:r>
            <w:proofErr w:type="spellStart"/>
            <w:r w:rsidRPr="001406A4">
              <w:rPr>
                <w:rFonts w:ascii="Arial" w:hAnsi="Arial" w:cs="Arial"/>
                <w:color w:val="808080"/>
                <w:sz w:val="16"/>
                <w:szCs w:val="16"/>
                <w:lang w:val="en-US"/>
              </w:rPr>
              <w:t>banques</w:t>
            </w:r>
            <w:proofErr w:type="spellEnd"/>
            <w:r w:rsidRPr="001406A4">
              <w:rPr>
                <w:rFonts w:ascii="Arial" w:hAnsi="Arial" w:cs="Arial"/>
                <w:color w:val="808080"/>
                <w:sz w:val="16"/>
                <w:szCs w:val="16"/>
                <w:lang w:val="en-US"/>
              </w:rPr>
              <w:t xml:space="preserve">, écoles, entrées de </w:t>
            </w:r>
            <w:proofErr w:type="spellStart"/>
            <w:r w:rsidRPr="001406A4">
              <w:rPr>
                <w:rFonts w:ascii="Arial" w:hAnsi="Arial" w:cs="Arial"/>
                <w:color w:val="808080"/>
                <w:sz w:val="16"/>
                <w:szCs w:val="16"/>
                <w:lang w:val="en-US"/>
              </w:rPr>
              <w:t>sociétés</w:t>
            </w:r>
            <w:proofErr w:type="spellEnd"/>
            <w:r w:rsidRPr="001406A4">
              <w:rPr>
                <w:rFonts w:ascii="Arial" w:hAnsi="Arial" w:cs="Arial"/>
                <w:color w:val="808080"/>
                <w:sz w:val="16"/>
                <w:szCs w:val="16"/>
                <w:lang w:val="en-US"/>
              </w:rPr>
              <w:t xml:space="preserve"> avec </w:t>
            </w:r>
            <w:proofErr w:type="spellStart"/>
            <w:r w:rsidRPr="001406A4">
              <w:rPr>
                <w:rFonts w:ascii="Arial" w:hAnsi="Arial" w:cs="Arial"/>
                <w:color w:val="808080"/>
                <w:sz w:val="16"/>
                <w:szCs w:val="16"/>
                <w:lang w:val="en-US"/>
              </w:rPr>
              <w:t>intensité</w:t>
            </w:r>
            <w:proofErr w:type="spellEnd"/>
            <w:r w:rsidRPr="001406A4">
              <w:rPr>
                <w:rFonts w:ascii="Arial" w:hAnsi="Arial" w:cs="Arial"/>
                <w:color w:val="808080"/>
                <w:sz w:val="16"/>
                <w:szCs w:val="16"/>
                <w:lang w:val="en-US"/>
              </w:rPr>
              <w:t xml:space="preserve"> </w:t>
            </w:r>
            <w:proofErr w:type="spellStart"/>
            <w:r w:rsidRPr="001406A4">
              <w:rPr>
                <w:rFonts w:ascii="Arial" w:hAnsi="Arial" w:cs="Arial"/>
                <w:color w:val="808080"/>
                <w:sz w:val="16"/>
                <w:szCs w:val="16"/>
                <w:lang w:val="en-US"/>
              </w:rPr>
              <w:t>moyenne</w:t>
            </w:r>
            <w:proofErr w:type="spellEnd"/>
            <w:r w:rsidRPr="001406A4">
              <w:rPr>
                <w:rFonts w:ascii="Arial" w:hAnsi="Arial" w:cs="Arial"/>
                <w:color w:val="808080"/>
                <w:sz w:val="16"/>
                <w:szCs w:val="16"/>
                <w:lang w:val="en-US"/>
              </w:rPr>
              <w:t xml:space="preserve"> (&gt;800 - 2000 passages/jour)</w:t>
            </w:r>
          </w:p>
        </w:tc>
        <w:tc>
          <w:tcPr>
            <w:tcW w:w="2960" w:type="dxa"/>
            <w:tcBorders>
              <w:top w:val="single" w:sz="4" w:space="0" w:color="auto"/>
              <w:left w:val="nil"/>
              <w:bottom w:val="single" w:sz="4" w:space="0" w:color="auto"/>
              <w:right w:val="single" w:sz="4" w:space="0" w:color="auto"/>
            </w:tcBorders>
            <w:shd w:val="clear" w:color="auto" w:fill="auto"/>
            <w:vAlign w:val="center"/>
            <w:hideMark/>
          </w:tcPr>
          <w:p w14:paraId="3BD1B528" w14:textId="77777777" w:rsidR="00412D13" w:rsidRPr="00BB15FA" w:rsidRDefault="00412D13" w:rsidP="006303CD">
            <w:pPr>
              <w:jc w:val="left"/>
              <w:rPr>
                <w:rFonts w:ascii="Arial" w:hAnsi="Arial" w:cs="Arial"/>
                <w:color w:val="808080"/>
                <w:sz w:val="16"/>
                <w:szCs w:val="16"/>
              </w:rPr>
            </w:pPr>
            <w:r w:rsidRPr="001406A4">
              <w:rPr>
                <w:rFonts w:ascii="Arial" w:hAnsi="Arial" w:cs="Arial"/>
                <w:color w:val="808080"/>
                <w:sz w:val="16"/>
                <w:szCs w:val="16"/>
              </w:rPr>
              <w:t>caddies, chaisses roulantes, transpalettes</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771F9BFD" w14:textId="77777777" w:rsidR="00412D13" w:rsidRPr="00BB15FA" w:rsidRDefault="00412D13" w:rsidP="006303CD">
            <w:pPr>
              <w:jc w:val="left"/>
              <w:rPr>
                <w:rFonts w:ascii="Arial" w:hAnsi="Arial" w:cs="Arial"/>
                <w:color w:val="808080"/>
                <w:sz w:val="16"/>
                <w:szCs w:val="16"/>
              </w:rPr>
            </w:pPr>
            <w:r w:rsidRPr="00BB15FA">
              <w:rPr>
                <w:rFonts w:ascii="Arial" w:hAnsi="Arial" w:cs="Arial"/>
                <w:color w:val="808080"/>
                <w:sz w:val="16"/>
                <w:szCs w:val="16"/>
              </w:rPr>
              <w:t>17 mm o</w:t>
            </w:r>
            <w:r>
              <w:rPr>
                <w:rFonts w:ascii="Arial" w:hAnsi="Arial" w:cs="Arial"/>
                <w:color w:val="808080"/>
                <w:sz w:val="16"/>
                <w:szCs w:val="16"/>
              </w:rPr>
              <w:t xml:space="preserve">u </w:t>
            </w:r>
            <w:r w:rsidRPr="00BB15FA">
              <w:rPr>
                <w:rFonts w:ascii="Arial" w:hAnsi="Arial" w:cs="Arial"/>
                <w:color w:val="808080"/>
                <w:sz w:val="16"/>
                <w:szCs w:val="16"/>
              </w:rPr>
              <w:t>22 mm</w:t>
            </w:r>
          </w:p>
        </w:tc>
      </w:tr>
      <w:tr w:rsidR="00412D13" w:rsidRPr="00BB15FA" w14:paraId="37584F4C" w14:textId="77777777" w:rsidTr="006303CD">
        <w:trPr>
          <w:trHeight w:val="7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095B7" w14:textId="77777777" w:rsidR="00412D13" w:rsidRPr="00BB15FA" w:rsidRDefault="00412D13" w:rsidP="006303CD">
            <w:pPr>
              <w:jc w:val="left"/>
              <w:rPr>
                <w:rFonts w:ascii="Arial" w:hAnsi="Arial" w:cs="Arial"/>
                <w:color w:val="808080"/>
                <w:sz w:val="16"/>
                <w:szCs w:val="16"/>
              </w:rPr>
            </w:pPr>
            <w:r>
              <w:rPr>
                <w:rFonts w:ascii="Arial" w:hAnsi="Arial" w:cs="Arial"/>
                <w:color w:val="808080"/>
                <w:sz w:val="16"/>
                <w:szCs w:val="16"/>
              </w:rPr>
              <w:t>E</w:t>
            </w:r>
            <w:r w:rsidRPr="00BB15FA">
              <w:rPr>
                <w:rFonts w:ascii="Arial" w:hAnsi="Arial" w:cs="Arial"/>
                <w:color w:val="808080"/>
                <w:sz w:val="16"/>
                <w:szCs w:val="16"/>
              </w:rPr>
              <w:t>xtr</w:t>
            </w:r>
            <w:r>
              <w:rPr>
                <w:rFonts w:ascii="Arial" w:hAnsi="Arial" w:cs="Arial"/>
                <w:color w:val="808080"/>
                <w:sz w:val="16"/>
                <w:szCs w:val="16"/>
              </w:rPr>
              <w:t>è</w:t>
            </w:r>
            <w:r w:rsidRPr="00BB15FA">
              <w:rPr>
                <w:rFonts w:ascii="Arial" w:hAnsi="Arial" w:cs="Arial"/>
                <w:color w:val="808080"/>
                <w:sz w:val="16"/>
                <w:szCs w:val="16"/>
              </w:rPr>
              <w:t>m</w:t>
            </w:r>
            <w:r>
              <w:rPr>
                <w:rFonts w:ascii="Arial" w:hAnsi="Arial" w:cs="Arial"/>
                <w:color w:val="808080"/>
                <w:sz w:val="16"/>
                <w:szCs w:val="16"/>
              </w:rPr>
              <w:t>e</w:t>
            </w:r>
          </w:p>
        </w:tc>
        <w:tc>
          <w:tcPr>
            <w:tcW w:w="3720" w:type="dxa"/>
            <w:tcBorders>
              <w:top w:val="single" w:sz="4" w:space="0" w:color="auto"/>
              <w:left w:val="nil"/>
              <w:bottom w:val="single" w:sz="4" w:space="0" w:color="auto"/>
              <w:right w:val="single" w:sz="4" w:space="0" w:color="auto"/>
            </w:tcBorders>
            <w:shd w:val="clear" w:color="auto" w:fill="auto"/>
            <w:vAlign w:val="center"/>
            <w:hideMark/>
          </w:tcPr>
          <w:p w14:paraId="2A5C496D" w14:textId="77777777" w:rsidR="00412D13" w:rsidRPr="001406A4" w:rsidRDefault="00412D13" w:rsidP="006303CD">
            <w:pPr>
              <w:jc w:val="left"/>
              <w:rPr>
                <w:rFonts w:ascii="Arial" w:hAnsi="Arial" w:cs="Arial"/>
                <w:color w:val="808080"/>
                <w:sz w:val="16"/>
                <w:szCs w:val="16"/>
                <w:lang w:val="en-US"/>
              </w:rPr>
            </w:pPr>
            <w:r w:rsidRPr="001406A4">
              <w:rPr>
                <w:rFonts w:ascii="Arial" w:hAnsi="Arial" w:cs="Arial"/>
                <w:color w:val="808080"/>
                <w:sz w:val="16"/>
                <w:szCs w:val="16"/>
                <w:lang w:val="en-US"/>
              </w:rPr>
              <w:t xml:space="preserve">administrations, </w:t>
            </w:r>
            <w:proofErr w:type="spellStart"/>
            <w:r w:rsidRPr="001406A4">
              <w:rPr>
                <w:rFonts w:ascii="Arial" w:hAnsi="Arial" w:cs="Arial"/>
                <w:color w:val="808080"/>
                <w:sz w:val="16"/>
                <w:szCs w:val="16"/>
                <w:lang w:val="en-US"/>
              </w:rPr>
              <w:t>banques</w:t>
            </w:r>
            <w:proofErr w:type="spellEnd"/>
            <w:r w:rsidRPr="001406A4">
              <w:rPr>
                <w:rFonts w:ascii="Arial" w:hAnsi="Arial" w:cs="Arial"/>
                <w:color w:val="808080"/>
                <w:sz w:val="16"/>
                <w:szCs w:val="16"/>
                <w:lang w:val="en-US"/>
              </w:rPr>
              <w:t xml:space="preserve">, écoles, petits </w:t>
            </w:r>
            <w:proofErr w:type="spellStart"/>
            <w:r w:rsidRPr="001406A4">
              <w:rPr>
                <w:rFonts w:ascii="Arial" w:hAnsi="Arial" w:cs="Arial"/>
                <w:color w:val="808080"/>
                <w:sz w:val="16"/>
                <w:szCs w:val="16"/>
                <w:lang w:val="en-US"/>
              </w:rPr>
              <w:t>magasins</w:t>
            </w:r>
            <w:proofErr w:type="spellEnd"/>
            <w:r w:rsidRPr="001406A4">
              <w:rPr>
                <w:rFonts w:ascii="Arial" w:hAnsi="Arial" w:cs="Arial"/>
                <w:color w:val="808080"/>
                <w:sz w:val="16"/>
                <w:szCs w:val="16"/>
                <w:lang w:val="en-US"/>
              </w:rPr>
              <w:t xml:space="preserve"> (</w:t>
            </w:r>
            <w:proofErr w:type="spellStart"/>
            <w:r w:rsidRPr="001406A4">
              <w:rPr>
                <w:rFonts w:ascii="Arial" w:hAnsi="Arial" w:cs="Arial"/>
                <w:color w:val="808080"/>
                <w:sz w:val="16"/>
                <w:szCs w:val="16"/>
                <w:lang w:val="en-US"/>
              </w:rPr>
              <w:t>jusqu'à</w:t>
            </w:r>
            <w:proofErr w:type="spellEnd"/>
            <w:r w:rsidRPr="001406A4">
              <w:rPr>
                <w:rFonts w:ascii="Arial" w:hAnsi="Arial" w:cs="Arial"/>
                <w:color w:val="808080"/>
                <w:sz w:val="16"/>
                <w:szCs w:val="16"/>
                <w:lang w:val="en-US"/>
              </w:rPr>
              <w:t xml:space="preserve"> 2000 passages/jour)</w:t>
            </w:r>
          </w:p>
        </w:tc>
        <w:tc>
          <w:tcPr>
            <w:tcW w:w="2960" w:type="dxa"/>
            <w:tcBorders>
              <w:top w:val="single" w:sz="4" w:space="0" w:color="auto"/>
              <w:left w:val="nil"/>
              <w:bottom w:val="single" w:sz="4" w:space="0" w:color="auto"/>
              <w:right w:val="single" w:sz="4" w:space="0" w:color="auto"/>
            </w:tcBorders>
            <w:shd w:val="clear" w:color="auto" w:fill="auto"/>
            <w:vAlign w:val="center"/>
            <w:hideMark/>
          </w:tcPr>
          <w:p w14:paraId="31799A10" w14:textId="77777777" w:rsidR="00412D13" w:rsidRPr="001406A4" w:rsidRDefault="00412D13" w:rsidP="006303CD">
            <w:pPr>
              <w:jc w:val="left"/>
              <w:rPr>
                <w:rFonts w:ascii="Arial" w:hAnsi="Arial" w:cs="Arial"/>
                <w:color w:val="808080"/>
                <w:sz w:val="16"/>
                <w:szCs w:val="16"/>
                <w:lang w:val="en-US"/>
              </w:rPr>
            </w:pPr>
            <w:r w:rsidRPr="001406A4">
              <w:rPr>
                <w:rFonts w:ascii="Arial" w:hAnsi="Arial" w:cs="Arial"/>
                <w:color w:val="808080"/>
                <w:sz w:val="16"/>
                <w:szCs w:val="16"/>
                <w:lang w:val="en-US"/>
              </w:rPr>
              <w:t xml:space="preserve">caddies, chaises </w:t>
            </w:r>
            <w:proofErr w:type="spellStart"/>
            <w:r w:rsidRPr="001406A4">
              <w:rPr>
                <w:rFonts w:ascii="Arial" w:hAnsi="Arial" w:cs="Arial"/>
                <w:color w:val="808080"/>
                <w:sz w:val="16"/>
                <w:szCs w:val="16"/>
                <w:lang w:val="en-US"/>
              </w:rPr>
              <w:t>roulantes</w:t>
            </w:r>
            <w:proofErr w:type="spellEnd"/>
            <w:r w:rsidRPr="001406A4">
              <w:rPr>
                <w:rFonts w:ascii="Arial" w:hAnsi="Arial" w:cs="Arial"/>
                <w:color w:val="808080"/>
                <w:sz w:val="16"/>
                <w:szCs w:val="16"/>
                <w:lang w:val="en-US"/>
              </w:rPr>
              <w:t xml:space="preserve">, </w:t>
            </w:r>
            <w:proofErr w:type="spellStart"/>
            <w:r w:rsidRPr="001406A4">
              <w:rPr>
                <w:rFonts w:ascii="Arial" w:hAnsi="Arial" w:cs="Arial"/>
                <w:color w:val="808080"/>
                <w:sz w:val="16"/>
                <w:szCs w:val="16"/>
                <w:lang w:val="en-US"/>
              </w:rPr>
              <w:t>transpalettes</w:t>
            </w:r>
            <w:proofErr w:type="spellEnd"/>
            <w:r w:rsidRPr="001406A4">
              <w:rPr>
                <w:rFonts w:ascii="Arial" w:hAnsi="Arial" w:cs="Arial"/>
                <w:color w:val="808080"/>
                <w:sz w:val="16"/>
                <w:szCs w:val="16"/>
                <w:lang w:val="en-US"/>
              </w:rPr>
              <w:t xml:space="preserve">, chariots de manutention, </w:t>
            </w:r>
            <w:proofErr w:type="spellStart"/>
            <w:r w:rsidRPr="001406A4">
              <w:rPr>
                <w:rFonts w:ascii="Arial" w:hAnsi="Arial" w:cs="Arial"/>
                <w:color w:val="808080"/>
                <w:sz w:val="16"/>
                <w:szCs w:val="16"/>
                <w:lang w:val="en-US"/>
              </w:rPr>
              <w:t>voitures</w:t>
            </w:r>
            <w:proofErr w:type="spellEnd"/>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21182BE2" w14:textId="77777777" w:rsidR="00412D13" w:rsidRPr="00BB15FA" w:rsidRDefault="00412D13" w:rsidP="006303CD">
            <w:pPr>
              <w:jc w:val="left"/>
              <w:rPr>
                <w:rFonts w:ascii="Arial" w:hAnsi="Arial" w:cs="Arial"/>
                <w:color w:val="808080"/>
                <w:sz w:val="16"/>
                <w:szCs w:val="16"/>
              </w:rPr>
            </w:pPr>
            <w:r w:rsidRPr="00BB15FA">
              <w:rPr>
                <w:rFonts w:ascii="Arial" w:hAnsi="Arial" w:cs="Arial"/>
                <w:color w:val="808080"/>
                <w:sz w:val="16"/>
                <w:szCs w:val="16"/>
              </w:rPr>
              <w:t>12 mm, 17 mm o</w:t>
            </w:r>
            <w:r>
              <w:rPr>
                <w:rFonts w:ascii="Arial" w:hAnsi="Arial" w:cs="Arial"/>
                <w:color w:val="808080"/>
                <w:sz w:val="16"/>
                <w:szCs w:val="16"/>
              </w:rPr>
              <w:t>u</w:t>
            </w:r>
            <w:r w:rsidRPr="00BB15FA">
              <w:rPr>
                <w:rFonts w:ascii="Arial" w:hAnsi="Arial" w:cs="Arial"/>
                <w:color w:val="808080"/>
                <w:sz w:val="16"/>
                <w:szCs w:val="16"/>
              </w:rPr>
              <w:t xml:space="preserve"> 22 mm</w:t>
            </w:r>
          </w:p>
        </w:tc>
      </w:tr>
      <w:tr w:rsidR="00412D13" w:rsidRPr="00BB15FA" w14:paraId="6A0CC5A9" w14:textId="77777777" w:rsidTr="006303CD">
        <w:trPr>
          <w:trHeight w:val="7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6FA6A" w14:textId="77777777" w:rsidR="00412D13" w:rsidRPr="00BB15FA" w:rsidRDefault="00412D13" w:rsidP="006303CD">
            <w:pPr>
              <w:jc w:val="left"/>
              <w:rPr>
                <w:rFonts w:ascii="Arial" w:hAnsi="Arial" w:cs="Arial"/>
                <w:color w:val="808080"/>
                <w:sz w:val="16"/>
                <w:szCs w:val="16"/>
              </w:rPr>
            </w:pPr>
            <w:r>
              <w:rPr>
                <w:rFonts w:ascii="Arial" w:hAnsi="Arial" w:cs="Arial"/>
                <w:color w:val="808080"/>
                <w:sz w:val="16"/>
                <w:szCs w:val="16"/>
              </w:rPr>
              <w:t>E</w:t>
            </w:r>
            <w:r w:rsidRPr="00BB15FA">
              <w:rPr>
                <w:rFonts w:ascii="Arial" w:hAnsi="Arial" w:cs="Arial"/>
                <w:color w:val="808080"/>
                <w:sz w:val="16"/>
                <w:szCs w:val="16"/>
              </w:rPr>
              <w:t>xtr</w:t>
            </w:r>
            <w:r>
              <w:rPr>
                <w:rFonts w:ascii="Arial" w:hAnsi="Arial" w:cs="Arial"/>
                <w:color w:val="808080"/>
                <w:sz w:val="16"/>
                <w:szCs w:val="16"/>
              </w:rPr>
              <w:t>è</w:t>
            </w:r>
            <w:r w:rsidRPr="00BB15FA">
              <w:rPr>
                <w:rFonts w:ascii="Arial" w:hAnsi="Arial" w:cs="Arial"/>
                <w:color w:val="808080"/>
                <w:sz w:val="16"/>
                <w:szCs w:val="16"/>
              </w:rPr>
              <w:t>m</w:t>
            </w:r>
            <w:r>
              <w:rPr>
                <w:rFonts w:ascii="Arial" w:hAnsi="Arial" w:cs="Arial"/>
                <w:color w:val="808080"/>
                <w:sz w:val="16"/>
                <w:szCs w:val="16"/>
              </w:rPr>
              <w:t>e</w:t>
            </w:r>
            <w:r w:rsidRPr="00BB15FA">
              <w:rPr>
                <w:rFonts w:ascii="Arial" w:hAnsi="Arial" w:cs="Arial"/>
                <w:color w:val="808080"/>
                <w:sz w:val="16"/>
                <w:szCs w:val="16"/>
              </w:rPr>
              <w:t xml:space="preserve"> ++</w:t>
            </w:r>
          </w:p>
        </w:tc>
        <w:tc>
          <w:tcPr>
            <w:tcW w:w="3720" w:type="dxa"/>
            <w:tcBorders>
              <w:top w:val="single" w:sz="4" w:space="0" w:color="auto"/>
              <w:left w:val="nil"/>
              <w:bottom w:val="single" w:sz="4" w:space="0" w:color="auto"/>
              <w:right w:val="single" w:sz="4" w:space="0" w:color="auto"/>
            </w:tcBorders>
            <w:shd w:val="clear" w:color="auto" w:fill="auto"/>
            <w:vAlign w:val="center"/>
            <w:hideMark/>
          </w:tcPr>
          <w:p w14:paraId="25218C40" w14:textId="77777777" w:rsidR="00412D13" w:rsidRPr="001406A4" w:rsidRDefault="00412D13" w:rsidP="006303CD">
            <w:pPr>
              <w:jc w:val="left"/>
              <w:rPr>
                <w:rFonts w:ascii="Arial" w:hAnsi="Arial" w:cs="Arial"/>
                <w:color w:val="808080"/>
                <w:sz w:val="16"/>
                <w:szCs w:val="16"/>
                <w:lang w:val="en-US"/>
              </w:rPr>
            </w:pPr>
            <w:r w:rsidRPr="001406A4">
              <w:rPr>
                <w:rFonts w:ascii="Arial" w:hAnsi="Arial" w:cs="Arial"/>
                <w:color w:val="808080"/>
                <w:sz w:val="16"/>
                <w:szCs w:val="16"/>
                <w:lang w:val="en-US"/>
              </w:rPr>
              <w:t xml:space="preserve">grands </w:t>
            </w:r>
            <w:proofErr w:type="spellStart"/>
            <w:r w:rsidRPr="001406A4">
              <w:rPr>
                <w:rFonts w:ascii="Arial" w:hAnsi="Arial" w:cs="Arial"/>
                <w:color w:val="808080"/>
                <w:sz w:val="16"/>
                <w:szCs w:val="16"/>
                <w:lang w:val="en-US"/>
              </w:rPr>
              <w:t>magasins</w:t>
            </w:r>
            <w:proofErr w:type="spellEnd"/>
            <w:r w:rsidRPr="001406A4">
              <w:rPr>
                <w:rFonts w:ascii="Arial" w:hAnsi="Arial" w:cs="Arial"/>
                <w:color w:val="808080"/>
                <w:sz w:val="16"/>
                <w:szCs w:val="16"/>
                <w:lang w:val="en-US"/>
              </w:rPr>
              <w:t xml:space="preserve">, </w:t>
            </w:r>
            <w:proofErr w:type="spellStart"/>
            <w:r w:rsidRPr="001406A4">
              <w:rPr>
                <w:rFonts w:ascii="Arial" w:hAnsi="Arial" w:cs="Arial"/>
                <w:color w:val="808080"/>
                <w:sz w:val="16"/>
                <w:szCs w:val="16"/>
                <w:lang w:val="en-US"/>
              </w:rPr>
              <w:t>supermarchés</w:t>
            </w:r>
            <w:proofErr w:type="spellEnd"/>
            <w:r w:rsidRPr="001406A4">
              <w:rPr>
                <w:rFonts w:ascii="Arial" w:hAnsi="Arial" w:cs="Arial"/>
                <w:color w:val="808080"/>
                <w:sz w:val="16"/>
                <w:szCs w:val="16"/>
                <w:lang w:val="en-US"/>
              </w:rPr>
              <w:t xml:space="preserve">, </w:t>
            </w:r>
            <w:proofErr w:type="spellStart"/>
            <w:r w:rsidRPr="001406A4">
              <w:rPr>
                <w:rFonts w:ascii="Arial" w:hAnsi="Arial" w:cs="Arial"/>
                <w:color w:val="808080"/>
                <w:sz w:val="16"/>
                <w:szCs w:val="16"/>
                <w:lang w:val="en-US"/>
              </w:rPr>
              <w:t>hopitaux</w:t>
            </w:r>
            <w:proofErr w:type="spellEnd"/>
            <w:r w:rsidRPr="001406A4">
              <w:rPr>
                <w:rFonts w:ascii="Arial" w:hAnsi="Arial" w:cs="Arial"/>
                <w:color w:val="808080"/>
                <w:sz w:val="16"/>
                <w:szCs w:val="16"/>
                <w:lang w:val="en-US"/>
              </w:rPr>
              <w:t xml:space="preserve"> (de 2000 à 5000 passages/jour)</w:t>
            </w:r>
          </w:p>
        </w:tc>
        <w:tc>
          <w:tcPr>
            <w:tcW w:w="2960" w:type="dxa"/>
            <w:tcBorders>
              <w:top w:val="single" w:sz="4" w:space="0" w:color="auto"/>
              <w:left w:val="nil"/>
              <w:bottom w:val="single" w:sz="4" w:space="0" w:color="auto"/>
              <w:right w:val="single" w:sz="4" w:space="0" w:color="auto"/>
            </w:tcBorders>
            <w:shd w:val="clear" w:color="auto" w:fill="auto"/>
            <w:vAlign w:val="center"/>
            <w:hideMark/>
          </w:tcPr>
          <w:p w14:paraId="130E41A1" w14:textId="77777777" w:rsidR="00412D13" w:rsidRPr="001406A4" w:rsidRDefault="00412D13" w:rsidP="006303CD">
            <w:pPr>
              <w:jc w:val="left"/>
              <w:rPr>
                <w:rFonts w:ascii="Arial" w:hAnsi="Arial" w:cs="Arial"/>
                <w:color w:val="808080"/>
                <w:sz w:val="16"/>
                <w:szCs w:val="16"/>
                <w:lang w:val="en-US"/>
              </w:rPr>
            </w:pPr>
            <w:r w:rsidRPr="001406A4">
              <w:rPr>
                <w:rFonts w:ascii="Arial" w:hAnsi="Arial" w:cs="Arial"/>
                <w:color w:val="808080"/>
                <w:sz w:val="16"/>
                <w:szCs w:val="16"/>
                <w:lang w:val="en-US"/>
              </w:rPr>
              <w:t xml:space="preserve">caddies, chaises </w:t>
            </w:r>
            <w:proofErr w:type="spellStart"/>
            <w:r w:rsidRPr="001406A4">
              <w:rPr>
                <w:rFonts w:ascii="Arial" w:hAnsi="Arial" w:cs="Arial"/>
                <w:color w:val="808080"/>
                <w:sz w:val="16"/>
                <w:szCs w:val="16"/>
                <w:lang w:val="en-US"/>
              </w:rPr>
              <w:t>roulantes</w:t>
            </w:r>
            <w:proofErr w:type="spellEnd"/>
            <w:r w:rsidRPr="001406A4">
              <w:rPr>
                <w:rFonts w:ascii="Arial" w:hAnsi="Arial" w:cs="Arial"/>
                <w:color w:val="808080"/>
                <w:sz w:val="16"/>
                <w:szCs w:val="16"/>
                <w:lang w:val="en-US"/>
              </w:rPr>
              <w:t xml:space="preserve">, </w:t>
            </w:r>
            <w:proofErr w:type="spellStart"/>
            <w:r w:rsidRPr="001406A4">
              <w:rPr>
                <w:rFonts w:ascii="Arial" w:hAnsi="Arial" w:cs="Arial"/>
                <w:color w:val="808080"/>
                <w:sz w:val="16"/>
                <w:szCs w:val="16"/>
                <w:lang w:val="en-US"/>
              </w:rPr>
              <w:t>transpalettes</w:t>
            </w:r>
            <w:proofErr w:type="spellEnd"/>
            <w:r w:rsidRPr="001406A4">
              <w:rPr>
                <w:rFonts w:ascii="Arial" w:hAnsi="Arial" w:cs="Arial"/>
                <w:color w:val="808080"/>
                <w:sz w:val="16"/>
                <w:szCs w:val="16"/>
                <w:lang w:val="en-US"/>
              </w:rPr>
              <w:t xml:space="preserve">, chariots de manutention, </w:t>
            </w:r>
            <w:proofErr w:type="spellStart"/>
            <w:r w:rsidRPr="001406A4">
              <w:rPr>
                <w:rFonts w:ascii="Arial" w:hAnsi="Arial" w:cs="Arial"/>
                <w:color w:val="808080"/>
                <w:sz w:val="16"/>
                <w:szCs w:val="16"/>
                <w:lang w:val="en-US"/>
              </w:rPr>
              <w:t>voitures</w:t>
            </w:r>
            <w:proofErr w:type="spellEnd"/>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24F870D1" w14:textId="77777777" w:rsidR="00412D13" w:rsidRPr="00BB15FA" w:rsidRDefault="00412D13" w:rsidP="006303CD">
            <w:pPr>
              <w:jc w:val="left"/>
              <w:rPr>
                <w:rFonts w:ascii="Arial" w:hAnsi="Arial" w:cs="Arial"/>
                <w:color w:val="808080"/>
                <w:sz w:val="16"/>
                <w:szCs w:val="16"/>
              </w:rPr>
            </w:pPr>
            <w:r w:rsidRPr="00BB15FA">
              <w:rPr>
                <w:rFonts w:ascii="Arial" w:hAnsi="Arial" w:cs="Arial"/>
                <w:color w:val="808080"/>
                <w:sz w:val="16"/>
                <w:szCs w:val="16"/>
              </w:rPr>
              <w:t>42 mm</w:t>
            </w:r>
          </w:p>
        </w:tc>
      </w:tr>
    </w:tbl>
    <w:p w14:paraId="0707C608" w14:textId="77777777" w:rsidR="009B63EC" w:rsidRPr="00C50A63" w:rsidRDefault="009B63EC" w:rsidP="00042F7F">
      <w:pPr>
        <w:pStyle w:val="81FR"/>
        <w:rPr>
          <w:rStyle w:val="OptionCar"/>
        </w:rPr>
      </w:pPr>
    </w:p>
    <w:p w14:paraId="5044C805" w14:textId="77777777" w:rsidR="001C6BDF" w:rsidRPr="00C50A63" w:rsidRDefault="001C6BDF" w:rsidP="001C6BDF">
      <w:pPr>
        <w:pStyle w:val="Kop5"/>
        <w:rPr>
          <w:lang w:val="fr-BE"/>
        </w:rPr>
      </w:pPr>
      <w:r w:rsidRPr="00C50A63">
        <w:rPr>
          <w:rStyle w:val="Kop5BlauwChar"/>
          <w:lang w:val="fr-BE"/>
        </w:rPr>
        <w:t>.30.</w:t>
      </w:r>
      <w:r w:rsidRPr="00C50A63">
        <w:rPr>
          <w:lang w:val="fr-BE"/>
        </w:rPr>
        <w:tab/>
      </w:r>
      <w:r w:rsidR="004240B8" w:rsidRPr="00C50A63">
        <w:rPr>
          <w:lang w:val="fr-BE"/>
        </w:rPr>
        <w:t>MATERIAUX</w:t>
      </w:r>
      <w:r w:rsidRPr="00C50A63">
        <w:rPr>
          <w:lang w:val="fr-BE"/>
        </w:rPr>
        <w:t xml:space="preserve"> - </w:t>
      </w:r>
      <w:r w:rsidR="004240B8" w:rsidRPr="00C50A63">
        <w:rPr>
          <w:lang w:val="fr-BE"/>
        </w:rPr>
        <w:t>GENERALITES</w:t>
      </w:r>
    </w:p>
    <w:p w14:paraId="79BA3A9C" w14:textId="77777777" w:rsidR="001C6BDF" w:rsidRPr="00C50A63" w:rsidRDefault="001C6BDF" w:rsidP="001C6BDF">
      <w:pPr>
        <w:pStyle w:val="Kop6"/>
        <w:rPr>
          <w:lang w:val="fr-BE"/>
        </w:rPr>
      </w:pPr>
      <w:r w:rsidRPr="00C50A63">
        <w:rPr>
          <w:lang w:val="fr-BE"/>
        </w:rPr>
        <w:t>.30.</w:t>
      </w:r>
      <w:r w:rsidRPr="00C50A63">
        <w:rPr>
          <w:lang w:val="fr-BE"/>
        </w:rPr>
        <w:tab/>
      </w:r>
      <w:r w:rsidR="004240B8" w:rsidRPr="00C50A63">
        <w:rPr>
          <w:lang w:val="fr-BE"/>
        </w:rPr>
        <w:t>Références de base générales </w:t>
      </w:r>
      <w:r w:rsidRPr="00C50A63">
        <w:rPr>
          <w:lang w:val="fr-BE"/>
        </w:rPr>
        <w:t>:</w:t>
      </w:r>
    </w:p>
    <w:p w14:paraId="786767DB" w14:textId="77777777" w:rsidR="001C6BDF" w:rsidRPr="00C50A63" w:rsidRDefault="001C6BDF" w:rsidP="001C6BDF">
      <w:pPr>
        <w:pStyle w:val="Kop7"/>
        <w:rPr>
          <w:snapToGrid w:val="0"/>
          <w:lang w:val="fr-BE"/>
        </w:rPr>
      </w:pPr>
      <w:r w:rsidRPr="00C50A63">
        <w:rPr>
          <w:lang w:val="fr-BE"/>
        </w:rPr>
        <w:t>.30.10</w:t>
      </w:r>
      <w:r w:rsidRPr="00C50A63">
        <w:rPr>
          <w:snapToGrid w:val="0"/>
          <w:lang w:val="fr-BE"/>
        </w:rPr>
        <w:t>.</w:t>
      </w:r>
      <w:r w:rsidRPr="00C50A63">
        <w:rPr>
          <w:snapToGrid w:val="0"/>
          <w:lang w:val="fr-BE"/>
        </w:rPr>
        <w:tab/>
      </w:r>
      <w:r w:rsidR="004240B8" w:rsidRPr="00C50A63">
        <w:rPr>
          <w:snapToGrid w:val="0"/>
          <w:lang w:val="fr-BE"/>
        </w:rPr>
        <w:t>Remarque importante </w:t>
      </w:r>
      <w:r w:rsidRPr="00C50A63">
        <w:rPr>
          <w:snapToGrid w:val="0"/>
          <w:lang w:val="fr-BE"/>
        </w:rPr>
        <w:t>:</w:t>
      </w:r>
    </w:p>
    <w:p w14:paraId="3208400F" w14:textId="77777777" w:rsidR="006D6931" w:rsidRPr="00C50A63" w:rsidRDefault="006D6931" w:rsidP="00042F7F">
      <w:pPr>
        <w:pStyle w:val="80FR"/>
      </w:pPr>
      <w:r w:rsidRPr="00C50A63">
        <w:t xml:space="preserve">Le système de tapis de </w:t>
      </w:r>
      <w:r w:rsidR="00AC14EE" w:rsidRPr="00C50A63">
        <w:t>propreté</w:t>
      </w:r>
      <w:r w:rsidRPr="00C50A63">
        <w:t xml:space="preserve"> bénéficiera d'un marquage CE.</w:t>
      </w:r>
    </w:p>
    <w:p w14:paraId="018E50E7" w14:textId="77777777" w:rsidR="001C6BDF" w:rsidRPr="00C50A63" w:rsidRDefault="001C6BDF" w:rsidP="001C6BDF">
      <w:pPr>
        <w:pStyle w:val="Kop6"/>
        <w:rPr>
          <w:lang w:val="fr-BE"/>
        </w:rPr>
      </w:pPr>
      <w:r w:rsidRPr="00C50A63">
        <w:rPr>
          <w:lang w:val="fr-BE"/>
        </w:rPr>
        <w:t>.31.</w:t>
      </w:r>
      <w:r w:rsidRPr="00C50A63">
        <w:rPr>
          <w:lang w:val="fr-BE"/>
        </w:rPr>
        <w:tab/>
      </w:r>
      <w:r w:rsidR="004240B8" w:rsidRPr="00C50A63">
        <w:rPr>
          <w:lang w:val="fr-BE"/>
        </w:rPr>
        <w:t>Caractéristiques ou propriétés du système </w:t>
      </w:r>
      <w:r w:rsidRPr="00C50A63">
        <w:rPr>
          <w:lang w:val="fr-BE"/>
        </w:rPr>
        <w:t>:</w:t>
      </w:r>
    </w:p>
    <w:p w14:paraId="4BC24C0A" w14:textId="77777777" w:rsidR="004240B8" w:rsidRPr="00C50A63" w:rsidRDefault="004240B8" w:rsidP="004240B8">
      <w:pPr>
        <w:pStyle w:val="Kop7"/>
        <w:rPr>
          <w:lang w:val="fr-BE"/>
        </w:rPr>
      </w:pPr>
      <w:r w:rsidRPr="00C50A63">
        <w:rPr>
          <w:lang w:val="fr-BE"/>
        </w:rPr>
        <w:lastRenderedPageBreak/>
        <w:t>.31.10.</w:t>
      </w:r>
      <w:r w:rsidRPr="00C50A63">
        <w:rPr>
          <w:lang w:val="fr-BE"/>
        </w:rPr>
        <w:tab/>
        <w:t>Description :</w:t>
      </w:r>
    </w:p>
    <w:p w14:paraId="77EBF638" w14:textId="77777777" w:rsidR="007021C1" w:rsidRPr="00C50A63" w:rsidRDefault="00C343AA" w:rsidP="00042F7F">
      <w:pPr>
        <w:pStyle w:val="80FR"/>
      </w:pPr>
      <w:r w:rsidRPr="00C50A63">
        <w:t xml:space="preserve">Le système de tapis de propreté se composera d'un système de nettoyage en 3 zones, chacune à fonction spécifique, permettant une réception et une réduction des </w:t>
      </w:r>
      <w:r w:rsidR="00AC14EE" w:rsidRPr="00C50A63">
        <w:t>saletés</w:t>
      </w:r>
      <w:r w:rsidRPr="00C50A63">
        <w:t xml:space="preserve"> optimale.</w:t>
      </w:r>
    </w:p>
    <w:p w14:paraId="3251BECD" w14:textId="77777777" w:rsidR="00C343AA" w:rsidRPr="00C50A63" w:rsidRDefault="001C6BDF" w:rsidP="00042F7F">
      <w:pPr>
        <w:pStyle w:val="80FR"/>
      </w:pPr>
      <w:r w:rsidRPr="00C50A63">
        <w:t>ZONE</w:t>
      </w:r>
      <w:r w:rsidR="004C7883" w:rsidRPr="00C50A63">
        <w:t> </w:t>
      </w:r>
      <w:r w:rsidRPr="00C50A63">
        <w:t>1</w:t>
      </w:r>
      <w:r w:rsidR="00C343AA" w:rsidRPr="00C50A63">
        <w:t> </w:t>
      </w:r>
      <w:r w:rsidRPr="00C50A63">
        <w:t xml:space="preserve">: </w:t>
      </w:r>
      <w:r w:rsidR="009A43B4" w:rsidRPr="00C50A63">
        <w:t>d'</w:t>
      </w:r>
      <w:r w:rsidR="00B728E3" w:rsidRPr="00C50A63">
        <w:t xml:space="preserve">élimination et </w:t>
      </w:r>
      <w:r w:rsidR="009A43B4" w:rsidRPr="00C50A63">
        <w:t xml:space="preserve">de </w:t>
      </w:r>
      <w:r w:rsidR="00B728E3" w:rsidRPr="00C50A63">
        <w:t>réception des salissures grossières</w:t>
      </w:r>
      <w:r w:rsidR="009A43B4" w:rsidRPr="00C50A63">
        <w:t>. Cette zone est composée de profilés en aluminium, de caissons de brosse…</w:t>
      </w:r>
    </w:p>
    <w:p w14:paraId="05118D14" w14:textId="0330BB0C" w:rsidR="009A43B4" w:rsidRPr="00C50A63" w:rsidRDefault="001C6BDF" w:rsidP="00042F7F">
      <w:pPr>
        <w:pStyle w:val="80FR"/>
      </w:pPr>
      <w:r w:rsidRPr="00C50A63">
        <w:t>ZONE</w:t>
      </w:r>
      <w:r w:rsidR="004C7883" w:rsidRPr="00C50A63">
        <w:t> </w:t>
      </w:r>
      <w:r w:rsidRPr="00C50A63">
        <w:t>2</w:t>
      </w:r>
      <w:r w:rsidR="00C343AA" w:rsidRPr="00C50A63">
        <w:t> </w:t>
      </w:r>
      <w:r w:rsidRPr="00C50A63">
        <w:t xml:space="preserve">: </w:t>
      </w:r>
      <w:r w:rsidR="009A43B4" w:rsidRPr="00C50A63">
        <w:t>d'élimination et de réception des salissures fines</w:t>
      </w:r>
      <w:r w:rsidR="00837CEA" w:rsidRPr="00837CEA">
        <w:t xml:space="preserve"> </w:t>
      </w:r>
      <w:r w:rsidR="00837CEA">
        <w:t>et humidité</w:t>
      </w:r>
      <w:r w:rsidR="009A43B4" w:rsidRPr="00C50A63">
        <w:t xml:space="preserve">. Cette zone est composée d'un </w:t>
      </w:r>
      <w:r w:rsidR="00AC14EE" w:rsidRPr="00C50A63">
        <w:t>paillasson</w:t>
      </w:r>
      <w:r w:rsidR="009A43B4" w:rsidRPr="00C50A63">
        <w:t xml:space="preserve"> d'entrée</w:t>
      </w:r>
      <w:r w:rsidR="00F52741" w:rsidRPr="00C50A63">
        <w:t xml:space="preserve"> à </w:t>
      </w:r>
      <w:proofErr w:type="spellStart"/>
      <w:r w:rsidR="00F52741" w:rsidRPr="00C50A63">
        <w:t>reps</w:t>
      </w:r>
      <w:proofErr w:type="spellEnd"/>
      <w:r w:rsidR="00F52741" w:rsidRPr="00C50A63">
        <w:t xml:space="preserve"> rigides</w:t>
      </w:r>
      <w:r w:rsidR="009A43B4" w:rsidRPr="00C50A63">
        <w:t xml:space="preserve"> inséré dans un cadre en aluminium</w:t>
      </w:r>
      <w:r w:rsidR="00F52741" w:rsidRPr="00C50A63">
        <w:t>.</w:t>
      </w:r>
    </w:p>
    <w:p w14:paraId="0D5DDA23" w14:textId="77777777" w:rsidR="00F52741" w:rsidRPr="00C50A63" w:rsidRDefault="00A74703" w:rsidP="00042F7F">
      <w:pPr>
        <w:pStyle w:val="80FR"/>
      </w:pPr>
      <w:r w:rsidRPr="00C50A63">
        <w:t>ZONE</w:t>
      </w:r>
      <w:r w:rsidR="004C7883" w:rsidRPr="00C50A63">
        <w:t> </w:t>
      </w:r>
      <w:r w:rsidRPr="00C50A63">
        <w:t>3</w:t>
      </w:r>
      <w:r w:rsidR="00C343AA" w:rsidRPr="00C50A63">
        <w:t> </w:t>
      </w:r>
      <w:r w:rsidRPr="00C50A63">
        <w:t xml:space="preserve">: </w:t>
      </w:r>
      <w:r w:rsidR="00F52741" w:rsidRPr="00C50A63">
        <w:t xml:space="preserve">d'élimination et de réception des saletés résiduelles et de l'humidité. Cette zone sera réalisée au moyen d'un tapis de propreté à velours </w:t>
      </w:r>
      <w:proofErr w:type="spellStart"/>
      <w:r w:rsidR="00F52741" w:rsidRPr="00C50A63">
        <w:t>touffeté</w:t>
      </w:r>
      <w:proofErr w:type="spellEnd"/>
      <w:r w:rsidR="00F52741" w:rsidRPr="00C50A63">
        <w:t xml:space="preserve"> souple résistant à l'usure.</w:t>
      </w:r>
    </w:p>
    <w:p w14:paraId="64862816" w14:textId="77777777" w:rsidR="00F52741" w:rsidRPr="00C50A63" w:rsidRDefault="00F52741" w:rsidP="00042F7F">
      <w:pPr>
        <w:pStyle w:val="80FR"/>
      </w:pPr>
      <w:r w:rsidRPr="00C50A63">
        <w:t>Tous les composants du système</w:t>
      </w:r>
      <w:r w:rsidR="00C7163F">
        <w:t>,</w:t>
      </w:r>
      <w:r w:rsidRPr="00C50A63">
        <w:t xml:space="preserve"> fournis pas le même fournisseur</w:t>
      </w:r>
      <w:r w:rsidR="00C7163F">
        <w:t>,</w:t>
      </w:r>
      <w:r w:rsidRPr="00C50A63">
        <w:t xml:space="preserve"> seront adaptés entre eux.</w:t>
      </w:r>
    </w:p>
    <w:p w14:paraId="7BA9A5E6" w14:textId="77777777" w:rsidR="00A74C2C" w:rsidRDefault="00753C3D" w:rsidP="00042F7F">
      <w:pPr>
        <w:pStyle w:val="81FR"/>
      </w:pPr>
      <w:r w:rsidRPr="00C50A63">
        <w:t>-</w:t>
      </w:r>
      <w:r w:rsidRPr="00C50A63">
        <w:tab/>
      </w:r>
      <w:r w:rsidR="00F52741" w:rsidRPr="00C50A63">
        <w:t xml:space="preserve">Les tapis d'entrée seront réalisés dans le mesure du possible d'une pièce. </w:t>
      </w:r>
    </w:p>
    <w:p w14:paraId="09BCB6C0" w14:textId="364E6490" w:rsidR="00F52741" w:rsidRDefault="00A74C2C" w:rsidP="00042F7F">
      <w:pPr>
        <w:pStyle w:val="81FR"/>
      </w:pPr>
      <w:r>
        <w:tab/>
      </w:r>
      <w:r w:rsidR="00F52741" w:rsidRPr="00C50A63">
        <w:t>La partition sera conforme au</w:t>
      </w:r>
      <w:r w:rsidR="00C7163F">
        <w:t>x</w:t>
      </w:r>
      <w:r w:rsidR="00F52741" w:rsidRPr="00C50A63">
        <w:t xml:space="preserve"> directives du </w:t>
      </w:r>
      <w:r w:rsidR="00AC14EE" w:rsidRPr="00C50A63">
        <w:t>fabricant</w:t>
      </w:r>
      <w:r w:rsidR="00F52741" w:rsidRPr="00C50A63">
        <w:t>.</w:t>
      </w:r>
    </w:p>
    <w:p w14:paraId="4783459A" w14:textId="5095F57F" w:rsidR="00A74C2C" w:rsidRPr="00C50A63" w:rsidRDefault="00A74C2C" w:rsidP="00A74C2C">
      <w:pPr>
        <w:pStyle w:val="81FR"/>
      </w:pPr>
      <w:r>
        <w:tab/>
      </w:r>
      <w:r w:rsidRPr="000C693A">
        <w:t>Chaque pièce pèse moins de 45 kg et mesure moins de 3 m.</w:t>
      </w:r>
    </w:p>
    <w:p w14:paraId="27BBA6AA" w14:textId="77777777" w:rsidR="00F52741" w:rsidRPr="00C50A63" w:rsidRDefault="00753C3D" w:rsidP="00042F7F">
      <w:pPr>
        <w:pStyle w:val="81FR"/>
      </w:pPr>
      <w:r w:rsidRPr="00C50A63">
        <w:t>-</w:t>
      </w:r>
      <w:r w:rsidRPr="00C50A63">
        <w:tab/>
      </w:r>
      <w:r w:rsidR="0073682B" w:rsidRPr="00C50A63">
        <w:t xml:space="preserve">Les critères de prestation seront déterminés sur base des normes de référence mentionnées. </w:t>
      </w:r>
      <w:r w:rsidR="002A4697" w:rsidRPr="00C50A63">
        <w:t>Les échantillons et documentations nécessaires reprenant les spécifications de</w:t>
      </w:r>
      <w:r w:rsidR="00C7163F">
        <w:t>s</w:t>
      </w:r>
      <w:r w:rsidR="002A4697" w:rsidRPr="00C50A63">
        <w:t xml:space="preserve"> produit</w:t>
      </w:r>
      <w:r w:rsidR="00C7163F">
        <w:t>s</w:t>
      </w:r>
      <w:r w:rsidR="002A4697" w:rsidRPr="00C50A63">
        <w:t xml:space="preserve"> exigées seront présentés au préalable pour approbation.</w:t>
      </w:r>
    </w:p>
    <w:p w14:paraId="64F58319" w14:textId="77777777" w:rsidR="002A4697" w:rsidRPr="00C50A63" w:rsidRDefault="002A4697" w:rsidP="002A4697">
      <w:pPr>
        <w:pStyle w:val="81FR"/>
        <w:rPr>
          <w:rStyle w:val="OptionCar"/>
        </w:rPr>
      </w:pPr>
      <w:r w:rsidRPr="00C50A63">
        <w:rPr>
          <w:rStyle w:val="OptionCar"/>
        </w:rPr>
        <w:t>#-</w:t>
      </w:r>
      <w:r w:rsidRPr="00C50A63">
        <w:rPr>
          <w:rStyle w:val="OptionCar"/>
        </w:rPr>
        <w:tab/>
        <w:t>Les couleurs et motifs, ainsi que leurs combinaisons éventuelles, seront laissé au libre choix #du Maître de l’Ouvrage #de l’architecte #</w:t>
      </w:r>
      <w:r w:rsidRPr="00C50A63">
        <w:rPr>
          <w:rStyle w:val="OptionCar"/>
          <w:highlight w:val="yellow"/>
        </w:rPr>
        <w:t>...</w:t>
      </w:r>
      <w:r w:rsidRPr="00C50A63">
        <w:rPr>
          <w:rStyle w:val="OptionCar"/>
        </w:rPr>
        <w:t xml:space="preserve"> #sur base de la gamme des</w:t>
      </w:r>
      <w:r w:rsidR="00C7163F">
        <w:rPr>
          <w:rStyle w:val="OptionCar"/>
        </w:rPr>
        <w:t xml:space="preserve"> coloris et motifs du fabricant</w:t>
      </w:r>
      <w:r w:rsidRPr="00C50A63">
        <w:rPr>
          <w:rStyle w:val="OptionCar"/>
        </w:rPr>
        <w:t>; ceci, indépendamment de la surface à réaliser.</w:t>
      </w:r>
    </w:p>
    <w:p w14:paraId="39B350E4" w14:textId="77777777" w:rsidR="002A4697" w:rsidRDefault="002A4697" w:rsidP="002A4697">
      <w:pPr>
        <w:pStyle w:val="81FR"/>
      </w:pPr>
      <w:r w:rsidRPr="00C50A63">
        <w:t>-</w:t>
      </w:r>
      <w:r w:rsidRPr="00C50A63">
        <w:tab/>
        <w:t>Une seule nuance de teinte sera utilisée par local provenant d’un même lot de fabrication.</w:t>
      </w:r>
    </w:p>
    <w:p w14:paraId="2F330981" w14:textId="77777777" w:rsidR="007613DC" w:rsidRPr="00C50A63" w:rsidRDefault="007613DC" w:rsidP="002A4697">
      <w:pPr>
        <w:pStyle w:val="81FR"/>
      </w:pPr>
    </w:p>
    <w:p w14:paraId="54006910" w14:textId="77777777" w:rsidR="00A20744" w:rsidRPr="00C50A63" w:rsidRDefault="00A20744" w:rsidP="00A20744">
      <w:pPr>
        <w:pStyle w:val="Kop5"/>
        <w:rPr>
          <w:lang w:val="fr-BE"/>
        </w:rPr>
      </w:pPr>
      <w:r w:rsidRPr="00C50A63">
        <w:rPr>
          <w:rStyle w:val="Kop5BlauwChar"/>
          <w:lang w:val="fr-BE"/>
        </w:rPr>
        <w:t>.60.</w:t>
      </w:r>
      <w:r w:rsidRPr="00C50A63">
        <w:rPr>
          <w:lang w:val="fr-BE"/>
        </w:rPr>
        <w:tab/>
      </w:r>
      <w:r w:rsidR="004240B8" w:rsidRPr="00C50A63">
        <w:rPr>
          <w:lang w:val="fr-BE"/>
        </w:rPr>
        <w:t>CONTROLE ET AGREATION</w:t>
      </w:r>
    </w:p>
    <w:p w14:paraId="2ECB646E" w14:textId="77777777" w:rsidR="00A20744" w:rsidRPr="00C50A63" w:rsidRDefault="00A20744" w:rsidP="00A20744">
      <w:pPr>
        <w:pStyle w:val="Kop6"/>
        <w:rPr>
          <w:lang w:val="fr-BE"/>
        </w:rPr>
      </w:pPr>
      <w:r w:rsidRPr="00C50A63">
        <w:rPr>
          <w:lang w:val="fr-BE"/>
        </w:rPr>
        <w:t>.61.</w:t>
      </w:r>
      <w:r w:rsidRPr="00C50A63">
        <w:rPr>
          <w:lang w:val="fr-BE"/>
        </w:rPr>
        <w:tab/>
      </w:r>
      <w:r w:rsidR="004240B8" w:rsidRPr="00C50A63">
        <w:rPr>
          <w:lang w:val="fr-BE"/>
        </w:rPr>
        <w:t>Avant la livraison </w:t>
      </w:r>
      <w:r w:rsidRPr="00C50A63">
        <w:rPr>
          <w:lang w:val="fr-BE"/>
        </w:rPr>
        <w:t>:</w:t>
      </w:r>
    </w:p>
    <w:p w14:paraId="4BD88CBA" w14:textId="77777777" w:rsidR="00A20744" w:rsidRPr="00C50A63" w:rsidRDefault="00A20744" w:rsidP="00A20744">
      <w:pPr>
        <w:pStyle w:val="Kop7"/>
        <w:rPr>
          <w:lang w:val="fr-BE"/>
        </w:rPr>
      </w:pPr>
      <w:r w:rsidRPr="00C50A63">
        <w:rPr>
          <w:lang w:val="fr-BE"/>
        </w:rPr>
        <w:t>.61.10.</w:t>
      </w:r>
      <w:r w:rsidRPr="00C50A63">
        <w:rPr>
          <w:lang w:val="fr-BE"/>
        </w:rPr>
        <w:tab/>
      </w:r>
      <w:r w:rsidR="004240B8" w:rsidRPr="00C50A63">
        <w:rPr>
          <w:lang w:val="fr-BE"/>
        </w:rPr>
        <w:t>Documents à présenter </w:t>
      </w:r>
      <w:r w:rsidRPr="00C50A63">
        <w:rPr>
          <w:lang w:val="fr-BE"/>
        </w:rPr>
        <w:t>:</w:t>
      </w:r>
    </w:p>
    <w:p w14:paraId="4D9BA153" w14:textId="77777777" w:rsidR="00A20744" w:rsidRPr="00C50A63" w:rsidRDefault="00A20744" w:rsidP="00A20744">
      <w:pPr>
        <w:pStyle w:val="Kop8"/>
        <w:rPr>
          <w:lang w:val="fr-BE"/>
        </w:rPr>
      </w:pPr>
      <w:r w:rsidRPr="00C50A63">
        <w:rPr>
          <w:lang w:val="fr-BE"/>
        </w:rPr>
        <w:t>.61.13.</w:t>
      </w:r>
      <w:r w:rsidRPr="00C50A63">
        <w:rPr>
          <w:lang w:val="fr-BE"/>
        </w:rPr>
        <w:tab/>
      </w:r>
      <w:r w:rsidR="004240B8" w:rsidRPr="00C50A63">
        <w:rPr>
          <w:lang w:val="fr-BE"/>
        </w:rPr>
        <w:t>Certificat ISO 9001:2000 établi au nom du constructeur/fabricant </w:t>
      </w:r>
      <w:r w:rsidRPr="00C50A63">
        <w:rPr>
          <w:lang w:val="fr-BE"/>
        </w:rPr>
        <w:t>:</w:t>
      </w:r>
    </w:p>
    <w:p w14:paraId="6688BA40" w14:textId="77777777" w:rsidR="000954A7" w:rsidRPr="00C50A63" w:rsidRDefault="00A20744" w:rsidP="00042F7F">
      <w:pPr>
        <w:pStyle w:val="81FR"/>
      </w:pPr>
      <w:r w:rsidRPr="00C50A63">
        <w:t>-</w:t>
      </w:r>
      <w:r w:rsidRPr="00C50A63">
        <w:tab/>
      </w:r>
      <w:r w:rsidR="000954A7" w:rsidRPr="00C50A63">
        <w:t>Les certifications suivantes seront accordées au fabricant : label de qualité ISO 9001 et label d'environnement ISO 14001.</w:t>
      </w:r>
    </w:p>
    <w:p w14:paraId="265E25EF" w14:textId="77777777" w:rsidR="00E47C55" w:rsidRPr="00C50A63" w:rsidRDefault="003B5667" w:rsidP="00E47C55">
      <w:pPr>
        <w:pStyle w:val="Ligne"/>
        <w:rPr>
          <w:lang w:val="fr-BE"/>
        </w:rPr>
      </w:pPr>
      <w:bookmarkStart w:id="10" w:name="_Toc275960543"/>
      <w:bookmarkStart w:id="11" w:name="_Toc275960578"/>
      <w:r>
        <w:rPr>
          <w:noProof/>
          <w:lang w:val="fr-BE"/>
        </w:rPr>
        <w:pict w14:anchorId="3B6E7735">
          <v:rect id="_x0000_i1037" alt="" style="width:453.6pt;height:.05pt;mso-width-percent:0;mso-height-percent:0;mso-width-percent:0;mso-height-percent:0" o:hralign="center" o:hrstd="t" o:hr="t" fillcolor="#aca899" stroked="f">
            <v:imagedata r:id="rId10" o:title=""/>
          </v:rect>
        </w:pict>
      </w:r>
    </w:p>
    <w:p w14:paraId="05235D41" w14:textId="1A46C1B6" w:rsidR="00235868" w:rsidRPr="00C50A63" w:rsidRDefault="00235868" w:rsidP="00235868">
      <w:pPr>
        <w:pStyle w:val="Kop3"/>
        <w:rPr>
          <w:lang w:val="fr-BE"/>
        </w:rPr>
      </w:pPr>
      <w:r w:rsidRPr="00C50A63">
        <w:rPr>
          <w:color w:val="0000FF"/>
          <w:lang w:val="fr-BE"/>
        </w:rPr>
        <w:t>86.</w:t>
      </w:r>
      <w:r w:rsidR="000351B1" w:rsidRPr="00C50A63">
        <w:rPr>
          <w:color w:val="0000FF"/>
          <w:lang w:val="fr-BE"/>
        </w:rPr>
        <w:t>A2</w:t>
      </w:r>
      <w:r w:rsidRPr="00C50A63">
        <w:rPr>
          <w:color w:val="0000FF"/>
          <w:lang w:val="fr-BE"/>
        </w:rPr>
        <w:t>.</w:t>
      </w:r>
      <w:r w:rsidR="000351B1" w:rsidRPr="00C50A63">
        <w:rPr>
          <w:color w:val="0000FF"/>
          <w:lang w:val="fr-BE"/>
        </w:rPr>
        <w:t>12</w:t>
      </w:r>
      <w:r w:rsidRPr="00C50A63">
        <w:rPr>
          <w:color w:val="0000FF"/>
          <w:lang w:val="fr-BE"/>
        </w:rPr>
        <w:t>.</w:t>
      </w:r>
      <w:r w:rsidRPr="00C50A63">
        <w:rPr>
          <w:rFonts w:cs="Arial"/>
          <w:b w:val="0"/>
          <w:color w:val="000000"/>
          <w:lang w:val="fr-BE"/>
        </w:rPr>
        <w:t>¦</w:t>
      </w:r>
      <w:r w:rsidR="000351B1" w:rsidRPr="00C50A63">
        <w:rPr>
          <w:b w:val="0"/>
          <w:color w:val="0000FF"/>
          <w:lang w:val="fr-BE"/>
        </w:rPr>
        <w:t>8--</w:t>
      </w:r>
      <w:r w:rsidRPr="00C50A63">
        <w:rPr>
          <w:b w:val="0"/>
          <w:color w:val="008000"/>
          <w:lang w:val="fr-BE"/>
        </w:rPr>
        <w:t>.</w:t>
      </w:r>
      <w:r w:rsidRPr="00C50A63">
        <w:rPr>
          <w:lang w:val="fr-BE"/>
        </w:rPr>
        <w:tab/>
      </w:r>
      <w:r w:rsidR="00CF319C" w:rsidRPr="00C50A63">
        <w:rPr>
          <w:lang w:val="fr-BE"/>
        </w:rPr>
        <w:t>Systèmes de tapis d’entrée, tapis intérieurs / zone 2 - Particules fines</w:t>
      </w:r>
      <w:r w:rsidR="00FD48BF">
        <w:rPr>
          <w:lang w:val="fr-BE"/>
        </w:rPr>
        <w:t xml:space="preserve"> </w:t>
      </w:r>
      <w:r w:rsidR="00367881">
        <w:rPr>
          <w:lang w:val="fr-BE"/>
        </w:rPr>
        <w:tab/>
      </w:r>
      <w:r w:rsidR="000351B1" w:rsidRPr="00C50A63">
        <w:rPr>
          <w:rStyle w:val="DateRvision"/>
        </w:rPr>
        <w:t xml:space="preserve"> </w:t>
      </w:r>
      <w:r w:rsidR="000351B1" w:rsidRPr="00C50A63">
        <w:rPr>
          <w:rStyle w:val="Rfrence"/>
        </w:rPr>
        <w:t>EMCO</w:t>
      </w:r>
      <w:bookmarkEnd w:id="10"/>
      <w:bookmarkEnd w:id="11"/>
    </w:p>
    <w:p w14:paraId="38BD2AE1" w14:textId="77777777" w:rsidR="00235868" w:rsidRPr="00C50A63" w:rsidRDefault="00235868" w:rsidP="00A07EA9">
      <w:pPr>
        <w:pStyle w:val="CodeSfb"/>
      </w:pPr>
      <w:r w:rsidRPr="00C50A63">
        <w:t xml:space="preserve">(43) </w:t>
      </w:r>
      <w:proofErr w:type="spellStart"/>
      <w:r w:rsidR="005970D5" w:rsidRPr="00C50A63">
        <w:t>Xa</w:t>
      </w:r>
      <w:proofErr w:type="spellEnd"/>
    </w:p>
    <w:p w14:paraId="4C22D048" w14:textId="77777777" w:rsidR="00E47C55" w:rsidRPr="00C50A63" w:rsidRDefault="003B5667" w:rsidP="00E47C55">
      <w:pPr>
        <w:pStyle w:val="Ligne"/>
        <w:rPr>
          <w:lang w:val="fr-BE"/>
        </w:rPr>
      </w:pPr>
      <w:bookmarkStart w:id="12" w:name="_Toc275960545"/>
      <w:r>
        <w:rPr>
          <w:noProof/>
          <w:lang w:val="fr-BE"/>
        </w:rPr>
        <w:pict w14:anchorId="1EC13B1C">
          <v:rect id="_x0000_i1036" alt="" style="width:453.6pt;height:.05pt;mso-width-percent:0;mso-height-percent:0;mso-width-percent:0;mso-height-percent:0" o:hralign="center" o:hrstd="t" o:hr="t" fillcolor="#aca899" stroked="f">
            <v:imagedata r:id="rId10" o:title=""/>
          </v:rect>
        </w:pict>
      </w:r>
    </w:p>
    <w:p w14:paraId="4559784E" w14:textId="77777777" w:rsidR="00235868" w:rsidRPr="00C50A63" w:rsidRDefault="00235868" w:rsidP="00D573AC">
      <w:pPr>
        <w:pStyle w:val="Marque2"/>
        <w:rPr>
          <w:lang w:val="fr-BE"/>
        </w:rPr>
      </w:pPr>
      <w:proofErr w:type="spellStart"/>
      <w:r w:rsidRPr="00C50A63">
        <w:rPr>
          <w:rStyle w:val="Marque1Char"/>
        </w:rPr>
        <w:t>Emco</w:t>
      </w:r>
      <w:proofErr w:type="spellEnd"/>
      <w:r w:rsidRPr="00C50A63">
        <w:rPr>
          <w:lang w:val="fr-BE"/>
        </w:rPr>
        <w:t xml:space="preserve"> </w:t>
      </w:r>
      <w:r w:rsidR="00712076" w:rsidRPr="00C50A63">
        <w:rPr>
          <w:lang w:val="fr-BE"/>
        </w:rPr>
        <w:t>-</w:t>
      </w:r>
      <w:r w:rsidRPr="00C50A63">
        <w:rPr>
          <w:lang w:val="fr-BE"/>
        </w:rPr>
        <w:t xml:space="preserve"> </w:t>
      </w:r>
      <w:r w:rsidR="008E33DA" w:rsidRPr="00C50A63">
        <w:rPr>
          <w:lang w:val="fr-BE"/>
        </w:rPr>
        <w:t>Tapis d'entrée convenant pour l'élimination et la r</w:t>
      </w:r>
      <w:r w:rsidR="00CC36B8" w:rsidRPr="00C50A63">
        <w:rPr>
          <w:lang w:val="fr-BE"/>
        </w:rPr>
        <w:t>é</w:t>
      </w:r>
      <w:r w:rsidR="008E33DA" w:rsidRPr="00C50A63">
        <w:rPr>
          <w:lang w:val="fr-BE"/>
        </w:rPr>
        <w:t>c</w:t>
      </w:r>
      <w:r w:rsidR="00CC36B8" w:rsidRPr="00C50A63">
        <w:rPr>
          <w:lang w:val="fr-BE"/>
        </w:rPr>
        <w:t>e</w:t>
      </w:r>
      <w:r w:rsidR="008E33DA" w:rsidRPr="00C50A63">
        <w:rPr>
          <w:lang w:val="fr-BE"/>
        </w:rPr>
        <w:t xml:space="preserve">ption de salissures fines dans une </w:t>
      </w:r>
      <w:r w:rsidRPr="00C50A63">
        <w:rPr>
          <w:lang w:val="fr-BE"/>
        </w:rPr>
        <w:t>zone</w:t>
      </w:r>
      <w:r w:rsidR="008E33DA" w:rsidRPr="00C50A63">
        <w:rPr>
          <w:lang w:val="fr-BE"/>
        </w:rPr>
        <w:t> </w:t>
      </w:r>
      <w:r w:rsidRPr="00C50A63">
        <w:rPr>
          <w:lang w:val="fr-BE"/>
        </w:rPr>
        <w:t>2</w:t>
      </w:r>
      <w:r w:rsidR="008E33DA" w:rsidRPr="00C50A63">
        <w:rPr>
          <w:lang w:val="fr-BE"/>
        </w:rPr>
        <w:t xml:space="preserve"> intérieure</w:t>
      </w:r>
      <w:bookmarkEnd w:id="12"/>
    </w:p>
    <w:p w14:paraId="14691F2E" w14:textId="77777777" w:rsidR="00E47C55" w:rsidRPr="00C50A63" w:rsidRDefault="003B5667" w:rsidP="00E47C55">
      <w:pPr>
        <w:pStyle w:val="Ligne"/>
        <w:rPr>
          <w:lang w:val="fr-BE"/>
        </w:rPr>
      </w:pPr>
      <w:r>
        <w:rPr>
          <w:noProof/>
          <w:lang w:val="fr-BE"/>
        </w:rPr>
        <w:pict w14:anchorId="77FEE875">
          <v:rect id="_x0000_i1035" alt="" style="width:453.6pt;height:.05pt;mso-width-percent:0;mso-height-percent:0;mso-width-percent:0;mso-height-percent:0" o:hralign="center" o:hrstd="t" o:hr="t" fillcolor="#aca899" stroked="f">
            <v:imagedata r:id="rId10" o:title=""/>
          </v:rect>
        </w:pict>
      </w:r>
    </w:p>
    <w:p w14:paraId="7F2052CF" w14:textId="77777777" w:rsidR="00032B1D" w:rsidRPr="00C50A63" w:rsidRDefault="00032B1D" w:rsidP="00032B1D">
      <w:pPr>
        <w:pStyle w:val="Kop5"/>
        <w:rPr>
          <w:snapToGrid w:val="0"/>
          <w:lang w:val="fr-BE"/>
        </w:rPr>
      </w:pPr>
      <w:r w:rsidRPr="00C50A63">
        <w:rPr>
          <w:rStyle w:val="Kop5BlauwChar"/>
          <w:lang w:val="fr-BE"/>
        </w:rPr>
        <w:t>.20.</w:t>
      </w:r>
      <w:r w:rsidRPr="00C50A63">
        <w:rPr>
          <w:snapToGrid w:val="0"/>
          <w:lang w:val="fr-BE"/>
        </w:rPr>
        <w:tab/>
        <w:t>CODE DE MESURAGE</w:t>
      </w:r>
    </w:p>
    <w:p w14:paraId="1615C9A3" w14:textId="77777777" w:rsidR="00032B1D" w:rsidRPr="00C50A63" w:rsidRDefault="00032B1D" w:rsidP="00032B1D">
      <w:pPr>
        <w:pStyle w:val="Kop6"/>
        <w:rPr>
          <w:lang w:val="fr-BE"/>
        </w:rPr>
      </w:pPr>
      <w:r w:rsidRPr="00C50A63">
        <w:rPr>
          <w:lang w:val="fr-BE"/>
        </w:rPr>
        <w:t>.21.</w:t>
      </w:r>
      <w:r w:rsidRPr="00C50A63">
        <w:rPr>
          <w:lang w:val="fr-BE"/>
        </w:rPr>
        <w:tab/>
        <w:t>Nature de l'entreprise :</w:t>
      </w:r>
      <w:r w:rsidR="00E47C55" w:rsidRPr="00E47C55">
        <w:rPr>
          <w:b/>
          <w:bCs/>
          <w:color w:val="008000"/>
          <w:lang w:val="fr-BE"/>
        </w:rPr>
        <w:t xml:space="preserve"> </w:t>
      </w:r>
      <w:r w:rsidR="00E47C55" w:rsidRPr="00C50A63">
        <w:rPr>
          <w:b/>
          <w:bCs/>
          <w:color w:val="008000"/>
          <w:lang w:val="fr-BE"/>
        </w:rPr>
        <w:t>[PM]</w:t>
      </w:r>
      <w:r w:rsidR="00E47C55" w:rsidRPr="006F5A2B">
        <w:rPr>
          <w:b/>
          <w:bCs/>
          <w:snapToGrid w:val="0"/>
          <w:color w:val="008000"/>
          <w:lang w:val="fr-BE"/>
        </w:rPr>
        <w:t xml:space="preserve"> </w:t>
      </w:r>
      <w:r w:rsidR="00E47C55" w:rsidRPr="00C50A63">
        <w:rPr>
          <w:b/>
          <w:bCs/>
          <w:snapToGrid w:val="0"/>
          <w:color w:val="008000"/>
          <w:lang w:val="fr-BE"/>
        </w:rPr>
        <w:t>[QF]</w:t>
      </w:r>
      <w:r w:rsidR="00E47C55" w:rsidRPr="006F5A2B">
        <w:rPr>
          <w:b/>
          <w:bCs/>
          <w:snapToGrid w:val="0"/>
          <w:color w:val="008000"/>
          <w:lang w:val="fr-BE"/>
        </w:rPr>
        <w:t xml:space="preserve"> </w:t>
      </w:r>
      <w:r w:rsidR="00E47C55" w:rsidRPr="00C50A63">
        <w:rPr>
          <w:b/>
          <w:bCs/>
          <w:snapToGrid w:val="0"/>
          <w:color w:val="008000"/>
          <w:lang w:val="fr-BE"/>
        </w:rPr>
        <w:t>[QP]</w:t>
      </w:r>
    </w:p>
    <w:p w14:paraId="5CE51E32" w14:textId="77777777" w:rsidR="00032B1D" w:rsidRPr="00C50A63" w:rsidRDefault="00032B1D" w:rsidP="00032B1D">
      <w:pPr>
        <w:pStyle w:val="Kop6"/>
        <w:rPr>
          <w:lang w:val="fr-BE"/>
        </w:rPr>
      </w:pPr>
      <w:r w:rsidRPr="00C50A63">
        <w:rPr>
          <w:lang w:val="fr-BE"/>
        </w:rPr>
        <w:t>.22.</w:t>
      </w:r>
      <w:r w:rsidRPr="00C50A63">
        <w:rPr>
          <w:lang w:val="fr-BE"/>
        </w:rPr>
        <w:tab/>
        <w:t>Mode de mesurage :</w:t>
      </w:r>
    </w:p>
    <w:p w14:paraId="5CC455E7" w14:textId="77777777" w:rsidR="006B1D60" w:rsidRPr="00C50A63" w:rsidRDefault="006B1D60" w:rsidP="006B1D60">
      <w:pPr>
        <w:pStyle w:val="Kop7"/>
        <w:rPr>
          <w:lang w:val="fr-BE"/>
        </w:rPr>
      </w:pPr>
      <w:r w:rsidRPr="00C50A63">
        <w:rPr>
          <w:lang w:val="fr-BE"/>
        </w:rPr>
        <w:t>.22.10.</w:t>
      </w:r>
      <w:r w:rsidRPr="00C50A63">
        <w:rPr>
          <w:lang w:val="fr-BE"/>
        </w:rPr>
        <w:tab/>
        <w:t>Unité de mesure :</w:t>
      </w:r>
    </w:p>
    <w:p w14:paraId="732074C7" w14:textId="77777777" w:rsidR="006B1D60" w:rsidRPr="00C50A63" w:rsidRDefault="006B1D60" w:rsidP="006B1D60">
      <w:pPr>
        <w:pStyle w:val="Kop8"/>
        <w:rPr>
          <w:lang w:val="fr-BE"/>
        </w:rPr>
      </w:pPr>
      <w:r w:rsidRPr="00C50A63">
        <w:rPr>
          <w:lang w:val="fr-BE"/>
        </w:rPr>
        <w:t>.22.11.</w:t>
      </w:r>
      <w:r w:rsidRPr="00C50A63">
        <w:rPr>
          <w:lang w:val="fr-BE"/>
        </w:rPr>
        <w:tab/>
        <w:t xml:space="preserve">Néant. </w:t>
      </w:r>
      <w:r w:rsidRPr="00C50A63">
        <w:rPr>
          <w:b/>
          <w:bCs/>
          <w:color w:val="008000"/>
          <w:lang w:val="fr-BE"/>
        </w:rPr>
        <w:t>[1]</w:t>
      </w:r>
    </w:p>
    <w:p w14:paraId="3F2CEBC8" w14:textId="77777777" w:rsidR="006B1D60" w:rsidRPr="00C50A63" w:rsidRDefault="006B1D60" w:rsidP="00042F7F">
      <w:pPr>
        <w:pStyle w:val="81FR"/>
      </w:pPr>
      <w:r w:rsidRPr="00C50A63">
        <w:t>●</w:t>
      </w:r>
      <w:r w:rsidRPr="00C50A63">
        <w:tab/>
        <w:t>Caractéristiques.</w:t>
      </w:r>
    </w:p>
    <w:p w14:paraId="395E2A4E" w14:textId="77777777" w:rsidR="00D62AC4" w:rsidRPr="00C50A63" w:rsidRDefault="00D62AC4" w:rsidP="00D62AC4">
      <w:pPr>
        <w:pStyle w:val="81FR"/>
        <w:rPr>
          <w:rStyle w:val="OptionCar"/>
        </w:rPr>
      </w:pPr>
      <w:r w:rsidRPr="00C50A63">
        <w:rPr>
          <w:rStyle w:val="OptionCar"/>
        </w:rPr>
        <w:t>#●</w:t>
      </w:r>
      <w:r w:rsidRPr="00C50A63">
        <w:rPr>
          <w:rStyle w:val="OptionCar"/>
        </w:rPr>
        <w:tab/>
        <w:t>Supplément pour courbes et arrondis.</w:t>
      </w:r>
    </w:p>
    <w:p w14:paraId="6C89B339" w14:textId="77777777" w:rsidR="00D62AC4" w:rsidRPr="00C50A63" w:rsidRDefault="00D62AC4" w:rsidP="00D62AC4">
      <w:pPr>
        <w:pStyle w:val="81FR"/>
        <w:rPr>
          <w:rStyle w:val="OptionCar"/>
        </w:rPr>
      </w:pPr>
      <w:r w:rsidRPr="00C50A63">
        <w:rPr>
          <w:rStyle w:val="OptionCar"/>
        </w:rPr>
        <w:t>#●</w:t>
      </w:r>
      <w:r w:rsidRPr="00C50A63">
        <w:rPr>
          <w:rStyle w:val="OptionCar"/>
        </w:rPr>
        <w:tab/>
        <w:t>Supplément pour découpes en biais.</w:t>
      </w:r>
    </w:p>
    <w:p w14:paraId="79AD7715" w14:textId="77777777" w:rsidR="006B1D60" w:rsidRPr="00C50A63" w:rsidRDefault="006B1D60" w:rsidP="006B1D60">
      <w:pPr>
        <w:pStyle w:val="Kop8"/>
        <w:rPr>
          <w:lang w:val="fr-BE"/>
        </w:rPr>
      </w:pPr>
      <w:r w:rsidRPr="00C50A63">
        <w:rPr>
          <w:lang w:val="fr-BE"/>
        </w:rPr>
        <w:t>.22.12.</w:t>
      </w:r>
      <w:r w:rsidRPr="00C50A63">
        <w:rPr>
          <w:lang w:val="fr-BE"/>
        </w:rPr>
        <w:tab/>
        <w:t>Unités géométriques :</w:t>
      </w:r>
    </w:p>
    <w:p w14:paraId="0EBE57B1" w14:textId="77777777" w:rsidR="00235868" w:rsidRPr="00C50A63" w:rsidRDefault="00235868" w:rsidP="00235868">
      <w:pPr>
        <w:pStyle w:val="Kop9"/>
        <w:rPr>
          <w:lang w:val="fr-BE"/>
        </w:rPr>
      </w:pPr>
      <w:r w:rsidRPr="00C50A63">
        <w:rPr>
          <w:lang w:val="fr-BE"/>
        </w:rPr>
        <w:t>.22.12.22.</w:t>
      </w:r>
      <w:r w:rsidRPr="00C50A63">
        <w:rPr>
          <w:lang w:val="fr-BE"/>
        </w:rPr>
        <w:tab/>
        <w:t>P</w:t>
      </w:r>
      <w:r w:rsidR="006B1D60" w:rsidRPr="00C50A63">
        <w:rPr>
          <w:lang w:val="fr-BE"/>
        </w:rPr>
        <w:t>a</w:t>
      </w:r>
      <w:r w:rsidRPr="00C50A63">
        <w:rPr>
          <w:lang w:val="fr-BE"/>
        </w:rPr>
        <w:t xml:space="preserve">r m². </w:t>
      </w:r>
      <w:r w:rsidRPr="00C50A63">
        <w:rPr>
          <w:b/>
          <w:bCs/>
          <w:color w:val="008000"/>
          <w:lang w:val="fr-BE"/>
        </w:rPr>
        <w:t>[m²]</w:t>
      </w:r>
    </w:p>
    <w:p w14:paraId="3736ECE7" w14:textId="77777777" w:rsidR="00235868" w:rsidRPr="00DC4FBD" w:rsidRDefault="00235868" w:rsidP="00DC4FBD">
      <w:pPr>
        <w:pStyle w:val="81FR"/>
        <w:rPr>
          <w:rStyle w:val="OptionCar"/>
          <w:color w:val="auto"/>
        </w:rPr>
      </w:pPr>
      <w:r w:rsidRPr="00DC4FBD">
        <w:rPr>
          <w:rStyle w:val="OptionCar"/>
          <w:color w:val="auto"/>
        </w:rPr>
        <w:t>●</w:t>
      </w:r>
      <w:r w:rsidRPr="00DC4FBD">
        <w:rPr>
          <w:rStyle w:val="OptionCar"/>
          <w:color w:val="auto"/>
        </w:rPr>
        <w:tab/>
      </w:r>
      <w:r w:rsidR="006B1D60" w:rsidRPr="00DC4FBD">
        <w:rPr>
          <w:rStyle w:val="OptionCar"/>
          <w:color w:val="auto"/>
        </w:rPr>
        <w:t>Tapis d'entrée</w:t>
      </w:r>
      <w:r w:rsidR="00661831" w:rsidRPr="00DC4FBD">
        <w:rPr>
          <w:rStyle w:val="OptionCar"/>
          <w:color w:val="auto"/>
        </w:rPr>
        <w:t xml:space="preserve"> zone 2</w:t>
      </w:r>
      <w:r w:rsidRPr="00DC4FBD">
        <w:rPr>
          <w:rStyle w:val="OptionCar"/>
          <w:color w:val="auto"/>
        </w:rPr>
        <w:t>.</w:t>
      </w:r>
    </w:p>
    <w:p w14:paraId="512B3E52" w14:textId="77777777" w:rsidR="00D62AC4" w:rsidRPr="00C50A63" w:rsidRDefault="00D62AC4" w:rsidP="00D62AC4">
      <w:pPr>
        <w:pStyle w:val="Kop8"/>
        <w:rPr>
          <w:lang w:val="fr-BE"/>
        </w:rPr>
      </w:pPr>
      <w:r w:rsidRPr="00C50A63">
        <w:rPr>
          <w:lang w:val="fr-BE"/>
        </w:rPr>
        <w:t>.22.16.</w:t>
      </w:r>
      <w:r w:rsidRPr="00C50A63">
        <w:rPr>
          <w:lang w:val="fr-BE"/>
        </w:rPr>
        <w:tab/>
        <w:t>Unités comptables ou statistiques :</w:t>
      </w:r>
    </w:p>
    <w:p w14:paraId="0302B8EB" w14:textId="77777777" w:rsidR="00D62AC4" w:rsidRPr="00C50A63" w:rsidRDefault="00D62AC4" w:rsidP="00D62AC4">
      <w:pPr>
        <w:pStyle w:val="Kop9"/>
        <w:rPr>
          <w:lang w:val="fr-BE"/>
        </w:rPr>
      </w:pPr>
      <w:r w:rsidRPr="00C50A63">
        <w:rPr>
          <w:lang w:val="fr-BE"/>
        </w:rPr>
        <w:t>.22.16.10.</w:t>
      </w:r>
      <w:r w:rsidRPr="00C50A63">
        <w:rPr>
          <w:lang w:val="fr-BE"/>
        </w:rPr>
        <w:tab/>
        <w:t xml:space="preserve">Par pièce. </w:t>
      </w:r>
      <w:r w:rsidRPr="00C50A63">
        <w:rPr>
          <w:b/>
          <w:bCs/>
          <w:color w:val="008000"/>
          <w:lang w:val="fr-BE"/>
        </w:rPr>
        <w:t>[pce]</w:t>
      </w:r>
    </w:p>
    <w:p w14:paraId="1A7CBCC8" w14:textId="77777777" w:rsidR="00D62AC4" w:rsidRPr="00C50A63" w:rsidRDefault="00D62AC4" w:rsidP="00D62AC4">
      <w:pPr>
        <w:pStyle w:val="81FR"/>
        <w:rPr>
          <w:rStyle w:val="OptionCar"/>
        </w:rPr>
      </w:pPr>
      <w:r w:rsidRPr="00C50A63">
        <w:rPr>
          <w:rStyle w:val="OptionCar"/>
        </w:rPr>
        <w:t>#●</w:t>
      </w:r>
      <w:r w:rsidRPr="00C50A63">
        <w:rPr>
          <w:rStyle w:val="OptionCar"/>
        </w:rPr>
        <w:tab/>
        <w:t>Supplément pour réservation.</w:t>
      </w:r>
    </w:p>
    <w:p w14:paraId="3E62FAFB" w14:textId="77777777" w:rsidR="006B1D60" w:rsidRPr="00C50A63" w:rsidRDefault="006B1D60" w:rsidP="006B1D60">
      <w:pPr>
        <w:pStyle w:val="Kop7"/>
        <w:rPr>
          <w:lang w:val="fr-BE"/>
        </w:rPr>
      </w:pPr>
      <w:r w:rsidRPr="00C50A63">
        <w:rPr>
          <w:lang w:val="fr-BE"/>
        </w:rPr>
        <w:t>.22.20.</w:t>
      </w:r>
      <w:r w:rsidRPr="00C50A63">
        <w:rPr>
          <w:lang w:val="fr-BE"/>
        </w:rPr>
        <w:tab/>
        <w:t>Conventions de mesurage :</w:t>
      </w:r>
    </w:p>
    <w:p w14:paraId="7643541C" w14:textId="77777777" w:rsidR="00C0596A" w:rsidRPr="00C50A63" w:rsidRDefault="00C0596A" w:rsidP="00C0596A">
      <w:pPr>
        <w:pStyle w:val="81FR"/>
      </w:pPr>
      <w:r w:rsidRPr="00C50A63">
        <w:t>-</w:t>
      </w:r>
      <w:r w:rsidRPr="00C50A63">
        <w:tab/>
        <w:t>Pour les tapis, les cadres et les bacs fabriqués à angle droit (angle de 90°) la surface développée est mesuré par multiplication de la largeur par sa longueur de développé.</w:t>
      </w:r>
    </w:p>
    <w:p w14:paraId="0FFEA9B7" w14:textId="77777777" w:rsidR="00C0596A" w:rsidRPr="00C50A63" w:rsidRDefault="00C0596A" w:rsidP="00C0596A">
      <w:pPr>
        <w:pStyle w:val="81FR"/>
      </w:pPr>
      <w:r w:rsidRPr="00C50A63">
        <w:t>-</w:t>
      </w:r>
      <w:r w:rsidRPr="00C50A63">
        <w:tab/>
        <w:t>Les réservations, courbes, arrondis et découpes obliques selon plans de détail.</w:t>
      </w:r>
    </w:p>
    <w:p w14:paraId="37C1888E" w14:textId="77777777" w:rsidR="007613DC" w:rsidRDefault="007613DC" w:rsidP="00235868">
      <w:pPr>
        <w:pStyle w:val="Kop5"/>
        <w:rPr>
          <w:rStyle w:val="Kop5BlauwChar"/>
          <w:lang w:val="fr-BE"/>
        </w:rPr>
      </w:pPr>
    </w:p>
    <w:p w14:paraId="16A07679" w14:textId="77777777" w:rsidR="00235868" w:rsidRPr="00C50A63" w:rsidRDefault="00235868" w:rsidP="00235868">
      <w:pPr>
        <w:pStyle w:val="Kop5"/>
        <w:rPr>
          <w:lang w:val="fr-BE"/>
        </w:rPr>
      </w:pPr>
      <w:r w:rsidRPr="00C50A63">
        <w:rPr>
          <w:rStyle w:val="Kop5BlauwChar"/>
          <w:lang w:val="fr-BE"/>
        </w:rPr>
        <w:t>.30.</w:t>
      </w:r>
      <w:r w:rsidRPr="00C50A63">
        <w:rPr>
          <w:lang w:val="fr-BE"/>
        </w:rPr>
        <w:tab/>
      </w:r>
      <w:r w:rsidR="006B1D60" w:rsidRPr="00C50A63">
        <w:rPr>
          <w:lang w:val="fr-BE"/>
        </w:rPr>
        <w:t>MATERIAUX</w:t>
      </w:r>
    </w:p>
    <w:p w14:paraId="24EDACFE" w14:textId="77777777" w:rsidR="006B1D60" w:rsidRPr="00C50A63" w:rsidRDefault="006B1D60" w:rsidP="006B1D60">
      <w:pPr>
        <w:pStyle w:val="Kop6"/>
        <w:rPr>
          <w:lang w:val="fr-BE"/>
        </w:rPr>
      </w:pPr>
      <w:r w:rsidRPr="00C50A63">
        <w:rPr>
          <w:lang w:val="fr-BE"/>
        </w:rPr>
        <w:t>.31.</w:t>
      </w:r>
      <w:r w:rsidRPr="00C50A63">
        <w:rPr>
          <w:lang w:val="fr-BE"/>
        </w:rPr>
        <w:tab/>
        <w:t>Caractéristiques ou propriétés du systèmes :</w:t>
      </w:r>
    </w:p>
    <w:p w14:paraId="4D12461E" w14:textId="77777777" w:rsidR="006B1D60" w:rsidRPr="00C50A63" w:rsidRDefault="006B1D60" w:rsidP="006B1D60">
      <w:pPr>
        <w:pStyle w:val="Kop7"/>
        <w:rPr>
          <w:lang w:val="fr-BE"/>
        </w:rPr>
      </w:pPr>
      <w:r w:rsidRPr="00C50A63">
        <w:rPr>
          <w:lang w:val="fr-BE"/>
        </w:rPr>
        <w:t>.31.10.</w:t>
      </w:r>
      <w:r w:rsidRPr="00C50A63">
        <w:rPr>
          <w:lang w:val="fr-BE"/>
        </w:rPr>
        <w:tab/>
        <w:t>Description</w:t>
      </w:r>
      <w:r w:rsidR="00791F0A">
        <w:rPr>
          <w:lang w:val="fr-BE"/>
        </w:rPr>
        <w:t xml:space="preserve"> du système</w:t>
      </w:r>
      <w:r w:rsidRPr="00C50A63">
        <w:rPr>
          <w:lang w:val="fr-BE"/>
        </w:rPr>
        <w:t> :</w:t>
      </w:r>
    </w:p>
    <w:p w14:paraId="5118CF6E" w14:textId="77777777" w:rsidR="00235868" w:rsidRPr="00C50A63" w:rsidRDefault="00235868" w:rsidP="00042F7F">
      <w:pPr>
        <w:pStyle w:val="80FR"/>
      </w:pPr>
      <w:r w:rsidRPr="00C50A63">
        <w:t xml:space="preserve">ZONE </w:t>
      </w:r>
      <w:r w:rsidR="00B20FED" w:rsidRPr="00C50A63">
        <w:t>2</w:t>
      </w:r>
      <w:r w:rsidRPr="00C50A63">
        <w:t xml:space="preserve"> </w:t>
      </w:r>
      <w:r w:rsidR="00C0596A" w:rsidRPr="00C50A63">
        <w:t>d'un système de tapis de propreté à 3 zones et dont l</w:t>
      </w:r>
      <w:r w:rsidR="00DC4FBD">
        <w:t>a</w:t>
      </w:r>
      <w:r w:rsidR="00C0596A" w:rsidRPr="00C50A63">
        <w:t xml:space="preserve"> fonction est l'élimination et la réception de salissures fines</w:t>
      </w:r>
      <w:r w:rsidR="000A32FB" w:rsidRPr="00C50A63">
        <w:t>.</w:t>
      </w:r>
    </w:p>
    <w:p w14:paraId="3FDA8355" w14:textId="77777777" w:rsidR="00631023" w:rsidRPr="00C50A63" w:rsidRDefault="00631023" w:rsidP="00042F7F">
      <w:pPr>
        <w:pStyle w:val="80FR"/>
      </w:pPr>
      <w:r w:rsidRPr="00C50A63">
        <w:t xml:space="preserve">Cette zone sera réalisée au moyen d'un tapis d'entrée enroulable convenant à une utilisation intérieure se composant dans un cadre (d'encastrement) des profilés de </w:t>
      </w:r>
      <w:proofErr w:type="spellStart"/>
      <w:r w:rsidR="00F53932" w:rsidRPr="00C50A63">
        <w:t>reps</w:t>
      </w:r>
      <w:proofErr w:type="spellEnd"/>
      <w:r w:rsidR="00F53932" w:rsidRPr="00C50A63">
        <w:t xml:space="preserve"> à fibres rigides </w:t>
      </w:r>
      <w:r w:rsidRPr="00C50A63">
        <w:t>nécessaires, cassettes brosses, profilés grattoirs et profilés brosses intercalés.</w:t>
      </w:r>
    </w:p>
    <w:p w14:paraId="3CED1B96" w14:textId="77777777" w:rsidR="00631023" w:rsidRPr="00C50A63" w:rsidRDefault="00631023" w:rsidP="00631023">
      <w:pPr>
        <w:pStyle w:val="Kop7"/>
        <w:rPr>
          <w:lang w:val="fr-BE"/>
        </w:rPr>
      </w:pPr>
      <w:r w:rsidRPr="00C50A63">
        <w:rPr>
          <w:lang w:val="fr-BE"/>
        </w:rPr>
        <w:t>.31.20.</w:t>
      </w:r>
      <w:r w:rsidRPr="00C50A63">
        <w:rPr>
          <w:lang w:val="fr-BE"/>
        </w:rPr>
        <w:tab/>
        <w:t>Caractéristiques de base :</w:t>
      </w:r>
    </w:p>
    <w:p w14:paraId="6F481CCF" w14:textId="77777777" w:rsidR="00631023" w:rsidRPr="00C50A63" w:rsidRDefault="00631023" w:rsidP="00631023">
      <w:pPr>
        <w:pStyle w:val="Kop8"/>
        <w:rPr>
          <w:rStyle w:val="MerkChar"/>
          <w:iCs w:val="0"/>
          <w:lang w:val="fr-BE"/>
        </w:rPr>
      </w:pPr>
      <w:r w:rsidRPr="00C50A63">
        <w:rPr>
          <w:rStyle w:val="MerkChar"/>
          <w:lang w:val="fr-BE"/>
        </w:rPr>
        <w:t>#.31.21.</w:t>
      </w:r>
      <w:r w:rsidRPr="00C50A63">
        <w:rPr>
          <w:rStyle w:val="MerkChar"/>
          <w:lang w:val="fr-BE"/>
        </w:rPr>
        <w:tab/>
        <w:t>[fabricant]</w:t>
      </w:r>
    </w:p>
    <w:p w14:paraId="3C8630CD" w14:textId="77777777" w:rsidR="00631023" w:rsidRPr="00C50A63" w:rsidRDefault="00631023" w:rsidP="00631023">
      <w:pPr>
        <w:pStyle w:val="83Car"/>
      </w:pPr>
      <w:r w:rsidRPr="00C50A63">
        <w:rPr>
          <w:rStyle w:val="MerkChar"/>
        </w:rPr>
        <w:t>-</w:t>
      </w:r>
      <w:r w:rsidRPr="00C50A63">
        <w:rPr>
          <w:rStyle w:val="MerkChar"/>
        </w:rPr>
        <w:tab/>
        <w:t>Fabricant :</w:t>
      </w:r>
      <w:r w:rsidRPr="00C50A63">
        <w:rPr>
          <w:rStyle w:val="MerkChar"/>
        </w:rPr>
        <w:tab/>
      </w:r>
      <w:proofErr w:type="spellStart"/>
      <w:r w:rsidRPr="00C50A63">
        <w:rPr>
          <w:rStyle w:val="MerkChar"/>
        </w:rPr>
        <w:t>Emco</w:t>
      </w:r>
      <w:proofErr w:type="spellEnd"/>
      <w:r w:rsidRPr="00C50A63">
        <w:rPr>
          <w:rStyle w:val="MerkChar"/>
        </w:rPr>
        <w:t xml:space="preserve"> Benelux</w:t>
      </w:r>
    </w:p>
    <w:p w14:paraId="030B0F34" w14:textId="77777777" w:rsidR="00631023" w:rsidRPr="00C50A63" w:rsidRDefault="00631023" w:rsidP="00631023">
      <w:pPr>
        <w:pStyle w:val="83Car"/>
        <w:rPr>
          <w:rStyle w:val="MerkChar"/>
        </w:rPr>
      </w:pPr>
      <w:r w:rsidRPr="00C50A63">
        <w:rPr>
          <w:rStyle w:val="MerkChar"/>
        </w:rPr>
        <w:t>-</w:t>
      </w:r>
      <w:r w:rsidRPr="00C50A63">
        <w:rPr>
          <w:rStyle w:val="MerkChar"/>
        </w:rPr>
        <w:tab/>
        <w:t>Dénomination commerciale :</w:t>
      </w:r>
      <w:r w:rsidRPr="00C50A63">
        <w:rPr>
          <w:rStyle w:val="MerkChar"/>
        </w:rPr>
        <w:tab/>
      </w:r>
      <w:proofErr w:type="spellStart"/>
      <w:r w:rsidRPr="00C50A63">
        <w:rPr>
          <w:rStyle w:val="MerkChar"/>
        </w:rPr>
        <w:t>Emco</w:t>
      </w:r>
      <w:proofErr w:type="spellEnd"/>
    </w:p>
    <w:p w14:paraId="5A52F27D" w14:textId="77777777" w:rsidR="000E4090" w:rsidRPr="00C50A63" w:rsidRDefault="000E4090" w:rsidP="000E4090">
      <w:pPr>
        <w:pStyle w:val="Kop8"/>
        <w:rPr>
          <w:lang w:val="fr-BE"/>
        </w:rPr>
      </w:pPr>
      <w:r w:rsidRPr="00C50A63">
        <w:rPr>
          <w:rStyle w:val="OptionCar"/>
          <w:lang w:val="fr-BE"/>
        </w:rPr>
        <w:t>#</w:t>
      </w:r>
      <w:r w:rsidRPr="00C50A63">
        <w:rPr>
          <w:lang w:val="fr-BE"/>
        </w:rPr>
        <w:t>.31.22.</w:t>
      </w:r>
      <w:r w:rsidRPr="00C50A63">
        <w:rPr>
          <w:lang w:val="fr-BE"/>
        </w:rPr>
        <w:tab/>
        <w:t>[neutre]</w:t>
      </w:r>
    </w:p>
    <w:p w14:paraId="3B2D92E2" w14:textId="77777777" w:rsidR="006630E3" w:rsidRPr="00C50A63" w:rsidRDefault="006630E3" w:rsidP="00035B1D">
      <w:pPr>
        <w:pStyle w:val="80FR"/>
      </w:pPr>
      <w:r w:rsidRPr="00C50A63">
        <w:t xml:space="preserve">Le tapis d'entrée de type enroulable disposera d'une zone de réception des salissures </w:t>
      </w:r>
      <w:r w:rsidR="003E73BF" w:rsidRPr="00C50A63">
        <w:t xml:space="preserve">fines </w:t>
      </w:r>
      <w:r w:rsidRPr="00C50A63">
        <w:t>accessible pour leur enlèvement aisé. La hauteur d'encastrement des profilés du tapis sera adaptée à la capacité de réception des salissures exigée et proportionnelle à la fréquence de passage.</w:t>
      </w:r>
    </w:p>
    <w:p w14:paraId="5E68C10A" w14:textId="77777777" w:rsidR="00E47C55" w:rsidRPr="00E47C55" w:rsidRDefault="00E47C55" w:rsidP="00E47C55">
      <w:pPr>
        <w:pStyle w:val="Kop7"/>
        <w:rPr>
          <w:lang w:val="en-US"/>
        </w:rPr>
      </w:pPr>
      <w:r w:rsidRPr="00367881">
        <w:rPr>
          <w:lang w:val="en-US"/>
        </w:rPr>
        <w:t>.31.40.</w:t>
      </w:r>
      <w:r w:rsidRPr="00367881">
        <w:rPr>
          <w:lang w:val="en-US"/>
        </w:rPr>
        <w:tab/>
      </w:r>
      <w:proofErr w:type="spellStart"/>
      <w:r w:rsidRPr="00E47C55">
        <w:rPr>
          <w:lang w:val="en-US"/>
        </w:rPr>
        <w:t>Caractéristiques</w:t>
      </w:r>
      <w:proofErr w:type="spellEnd"/>
      <w:r w:rsidRPr="00E47C55">
        <w:rPr>
          <w:lang w:val="en-US"/>
        </w:rPr>
        <w:t xml:space="preserve"> </w:t>
      </w:r>
      <w:proofErr w:type="spellStart"/>
      <w:r w:rsidRPr="00E47C55">
        <w:rPr>
          <w:lang w:val="en-US"/>
        </w:rPr>
        <w:t>déscriptives</w:t>
      </w:r>
      <w:proofErr w:type="spellEnd"/>
    </w:p>
    <w:p w14:paraId="73C28DC6" w14:textId="77777777" w:rsidR="00E47C55" w:rsidRPr="00E47C55" w:rsidRDefault="00E47C55" w:rsidP="00E47C55">
      <w:pPr>
        <w:pStyle w:val="Kop8"/>
      </w:pPr>
      <w:r w:rsidRPr="00E47C55">
        <w:t>.31.41.</w:t>
      </w:r>
      <w:r w:rsidRPr="00E47C55">
        <w:tab/>
      </w:r>
      <w:proofErr w:type="spellStart"/>
      <w:r w:rsidRPr="00E47C55">
        <w:t>Système</w:t>
      </w:r>
      <w:proofErr w:type="spellEnd"/>
      <w:r w:rsidRPr="00E47C55">
        <w:t xml:space="preserve"> de tapis:</w:t>
      </w:r>
    </w:p>
    <w:p w14:paraId="09C5C96A" w14:textId="77777777" w:rsidR="003E73BF" w:rsidRPr="00C50A63" w:rsidRDefault="003E73BF" w:rsidP="003E73BF">
      <w:pPr>
        <w:pStyle w:val="80FR"/>
      </w:pPr>
      <w:r w:rsidRPr="00C50A63">
        <w:t>Le tapis d'entrée se composera de profilés porteurs en aluminium et des composants, inserts et profilés suivants :</w:t>
      </w:r>
    </w:p>
    <w:p w14:paraId="03CC8AF4" w14:textId="77777777" w:rsidR="00235868" w:rsidRPr="00C50A63" w:rsidRDefault="00235868" w:rsidP="00042F7F">
      <w:pPr>
        <w:pStyle w:val="81FR"/>
        <w:rPr>
          <w:rStyle w:val="OptionCar"/>
        </w:rPr>
      </w:pPr>
      <w:r w:rsidRPr="00C50A63">
        <w:rPr>
          <w:rStyle w:val="OptionCar"/>
        </w:rPr>
        <w:t>#-</w:t>
      </w:r>
      <w:r w:rsidRPr="00C50A63">
        <w:rPr>
          <w:rStyle w:val="OptionCar"/>
        </w:rPr>
        <w:tab/>
      </w:r>
      <w:r w:rsidR="00A66C20" w:rsidRPr="00C50A63">
        <w:rPr>
          <w:rStyle w:val="OptionCar"/>
        </w:rPr>
        <w:t xml:space="preserve">Bandes de </w:t>
      </w:r>
      <w:proofErr w:type="spellStart"/>
      <w:r w:rsidR="00A66C20" w:rsidRPr="00C50A63">
        <w:rPr>
          <w:rStyle w:val="OptionCar"/>
        </w:rPr>
        <w:t>reps</w:t>
      </w:r>
      <w:proofErr w:type="spellEnd"/>
      <w:r w:rsidR="00A66C20" w:rsidRPr="00C50A63">
        <w:rPr>
          <w:rStyle w:val="OptionCar"/>
        </w:rPr>
        <w:t xml:space="preserve"> </w:t>
      </w:r>
      <w:r w:rsidR="007A0256" w:rsidRPr="00C50A63">
        <w:rPr>
          <w:rStyle w:val="OptionCar"/>
        </w:rPr>
        <w:t>à fibres rigides</w:t>
      </w:r>
      <w:r w:rsidRPr="00C50A63">
        <w:rPr>
          <w:rStyle w:val="OptionCar"/>
        </w:rPr>
        <w:t xml:space="preserve">. </w:t>
      </w:r>
      <w:r w:rsidRPr="00C50A63">
        <w:rPr>
          <w:rStyle w:val="MerkChar"/>
        </w:rPr>
        <w:t>[R]</w:t>
      </w:r>
    </w:p>
    <w:p w14:paraId="58FB62E5" w14:textId="77777777" w:rsidR="00292141" w:rsidRPr="001F0D34" w:rsidRDefault="0060337E" w:rsidP="00292141">
      <w:pPr>
        <w:pStyle w:val="81"/>
        <w:rPr>
          <w:rStyle w:val="OptieChar"/>
        </w:rPr>
      </w:pPr>
      <w:r w:rsidRPr="00A26974">
        <w:rPr>
          <w:rStyle w:val="OptieChar"/>
          <w:noProof/>
        </w:rPr>
        <w:drawing>
          <wp:inline distT="0" distB="0" distL="0" distR="0" wp14:anchorId="3120AF3D" wp14:editId="4DEF780C">
            <wp:extent cx="1625600" cy="770255"/>
            <wp:effectExtent l="0" t="0" r="0" b="0"/>
            <wp:docPr id="69" name="Afbeelding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5"/>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5600" cy="770255"/>
                    </a:xfrm>
                    <a:prstGeom prst="rect">
                      <a:avLst/>
                    </a:prstGeom>
                    <a:noFill/>
                    <a:ln>
                      <a:noFill/>
                    </a:ln>
                  </pic:spPr>
                </pic:pic>
              </a:graphicData>
            </a:graphic>
          </wp:inline>
        </w:drawing>
      </w:r>
      <w:r w:rsidRPr="00A26974">
        <w:rPr>
          <w:rStyle w:val="OptieChar"/>
          <w:noProof/>
        </w:rPr>
        <w:drawing>
          <wp:inline distT="0" distB="0" distL="0" distR="0" wp14:anchorId="76DD49BC" wp14:editId="2262A849">
            <wp:extent cx="1625600" cy="668655"/>
            <wp:effectExtent l="0" t="0" r="0" b="0"/>
            <wp:docPr id="68" name="Afbeelding 24" descr="Afbeelding met klok, venster&#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4" descr="Afbeelding met klok, venster&#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5600" cy="668655"/>
                    </a:xfrm>
                    <a:prstGeom prst="rect">
                      <a:avLst/>
                    </a:prstGeom>
                    <a:noFill/>
                    <a:ln>
                      <a:noFill/>
                    </a:ln>
                  </pic:spPr>
                </pic:pic>
              </a:graphicData>
            </a:graphic>
          </wp:inline>
        </w:drawing>
      </w:r>
      <w:r w:rsidRPr="00A26974">
        <w:rPr>
          <w:rStyle w:val="OptieChar"/>
          <w:noProof/>
        </w:rPr>
        <w:drawing>
          <wp:inline distT="0" distB="0" distL="0" distR="0" wp14:anchorId="3DDEBD14" wp14:editId="250889D3">
            <wp:extent cx="1625600" cy="609600"/>
            <wp:effectExtent l="0" t="0" r="0" b="0"/>
            <wp:docPr id="67" name="Afbeelding 26" descr="Afbeelding met klok&#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6" descr="Afbeelding met klok&#10;&#10;Automatisch gegenereerde beschrijving"/>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5600" cy="609600"/>
                    </a:xfrm>
                    <a:prstGeom prst="rect">
                      <a:avLst/>
                    </a:prstGeom>
                    <a:noFill/>
                    <a:ln>
                      <a:noFill/>
                    </a:ln>
                  </pic:spPr>
                </pic:pic>
              </a:graphicData>
            </a:graphic>
          </wp:inline>
        </w:drawing>
      </w:r>
    </w:p>
    <w:p w14:paraId="3F0DC422" w14:textId="77777777" w:rsidR="00235868" w:rsidRPr="00C50A63" w:rsidRDefault="00235868" w:rsidP="00042F7F">
      <w:pPr>
        <w:pStyle w:val="81FR"/>
        <w:rPr>
          <w:rStyle w:val="OptionCar"/>
        </w:rPr>
      </w:pPr>
      <w:r w:rsidRPr="00C50A63">
        <w:rPr>
          <w:rStyle w:val="OptionCar"/>
        </w:rPr>
        <w:t>#-</w:t>
      </w:r>
      <w:r w:rsidRPr="00C50A63">
        <w:rPr>
          <w:rStyle w:val="OptionCar"/>
        </w:rPr>
        <w:tab/>
      </w:r>
      <w:r w:rsidR="00A66C20" w:rsidRPr="00C50A63">
        <w:rPr>
          <w:rStyle w:val="OptionCar"/>
        </w:rPr>
        <w:t xml:space="preserve">Bandes de </w:t>
      </w:r>
      <w:proofErr w:type="spellStart"/>
      <w:r w:rsidR="00F53932" w:rsidRPr="00C50A63">
        <w:rPr>
          <w:rStyle w:val="OptionCar"/>
        </w:rPr>
        <w:t>reps</w:t>
      </w:r>
      <w:proofErr w:type="spellEnd"/>
      <w:r w:rsidR="00F53932" w:rsidRPr="00C50A63">
        <w:rPr>
          <w:rStyle w:val="OptionCar"/>
        </w:rPr>
        <w:t xml:space="preserve"> à fibres rigides </w:t>
      </w:r>
      <w:r w:rsidR="00A66C20" w:rsidRPr="00C50A63">
        <w:rPr>
          <w:rStyle w:val="OptionCar"/>
        </w:rPr>
        <w:t>avec profilé brosse intercalé</w:t>
      </w:r>
      <w:r w:rsidRPr="00C50A63">
        <w:rPr>
          <w:rStyle w:val="OptionCar"/>
        </w:rPr>
        <w:t xml:space="preserve">. </w:t>
      </w:r>
      <w:r w:rsidRPr="00C50A63">
        <w:rPr>
          <w:rStyle w:val="MerkChar"/>
        </w:rPr>
        <w:t>[RB]</w:t>
      </w:r>
    </w:p>
    <w:p w14:paraId="0E2A1722" w14:textId="77777777" w:rsidR="00292141" w:rsidRPr="001F0D34" w:rsidRDefault="0060337E" w:rsidP="00292141">
      <w:pPr>
        <w:pStyle w:val="81"/>
        <w:rPr>
          <w:rStyle w:val="OptieChar"/>
        </w:rPr>
      </w:pPr>
      <w:r w:rsidRPr="00A26974">
        <w:rPr>
          <w:rStyle w:val="OptieChar"/>
          <w:noProof/>
        </w:rPr>
        <w:drawing>
          <wp:inline distT="0" distB="0" distL="0" distR="0" wp14:anchorId="539C2A29" wp14:editId="290A3DD0">
            <wp:extent cx="1642745" cy="660400"/>
            <wp:effectExtent l="0" t="0" r="0" b="0"/>
            <wp:docPr id="66" name="Afbeelding 27" descr="Afbeelding met rek&#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7" descr="Afbeelding met rek&#10;&#10;Automatisch gegenereerde beschrijving"/>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2745" cy="660400"/>
                    </a:xfrm>
                    <a:prstGeom prst="rect">
                      <a:avLst/>
                    </a:prstGeom>
                    <a:noFill/>
                    <a:ln>
                      <a:noFill/>
                    </a:ln>
                  </pic:spPr>
                </pic:pic>
              </a:graphicData>
            </a:graphic>
          </wp:inline>
        </w:drawing>
      </w:r>
      <w:r w:rsidRPr="00A26974">
        <w:rPr>
          <w:rStyle w:val="OptieChar"/>
          <w:noProof/>
        </w:rPr>
        <w:drawing>
          <wp:inline distT="0" distB="0" distL="0" distR="0" wp14:anchorId="08F22304" wp14:editId="4C360ABF">
            <wp:extent cx="1625600" cy="567055"/>
            <wp:effectExtent l="0" t="0" r="0" b="0"/>
            <wp:docPr id="65" name="Afbeelding 28" descr="Afbeelding met rek, fornuis&#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8" descr="Afbeelding met rek, fornuis&#10;&#10;Automatisch gegenereerde beschrijving"/>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5600" cy="567055"/>
                    </a:xfrm>
                    <a:prstGeom prst="rect">
                      <a:avLst/>
                    </a:prstGeom>
                    <a:noFill/>
                    <a:ln>
                      <a:noFill/>
                    </a:ln>
                  </pic:spPr>
                </pic:pic>
              </a:graphicData>
            </a:graphic>
          </wp:inline>
        </w:drawing>
      </w:r>
    </w:p>
    <w:p w14:paraId="7FC63177" w14:textId="77777777" w:rsidR="00235868" w:rsidRPr="00C50A63" w:rsidRDefault="00235868" w:rsidP="00042F7F">
      <w:pPr>
        <w:pStyle w:val="81FR"/>
        <w:rPr>
          <w:rStyle w:val="OptionCar"/>
        </w:rPr>
      </w:pPr>
      <w:r w:rsidRPr="00C50A63">
        <w:rPr>
          <w:rStyle w:val="OptionCar"/>
        </w:rPr>
        <w:t>#-</w:t>
      </w:r>
      <w:r w:rsidRPr="00C50A63">
        <w:rPr>
          <w:rStyle w:val="OptionCar"/>
        </w:rPr>
        <w:tab/>
      </w:r>
      <w:r w:rsidR="00A66C20" w:rsidRPr="00C50A63">
        <w:rPr>
          <w:rStyle w:val="OptionCar"/>
        </w:rPr>
        <w:t xml:space="preserve">Bandes de </w:t>
      </w:r>
      <w:proofErr w:type="spellStart"/>
      <w:r w:rsidR="00F53932" w:rsidRPr="00C50A63">
        <w:rPr>
          <w:rStyle w:val="OptionCar"/>
        </w:rPr>
        <w:t>reps</w:t>
      </w:r>
      <w:proofErr w:type="spellEnd"/>
      <w:r w:rsidR="00F53932" w:rsidRPr="00C50A63">
        <w:rPr>
          <w:rStyle w:val="OptionCar"/>
        </w:rPr>
        <w:t xml:space="preserve"> à fibres rigides </w:t>
      </w:r>
      <w:r w:rsidR="00A66C20" w:rsidRPr="00C50A63">
        <w:rPr>
          <w:rStyle w:val="OptionCar"/>
        </w:rPr>
        <w:t>avec profilé grattoir intercalé</w:t>
      </w:r>
      <w:r w:rsidRPr="00C50A63">
        <w:rPr>
          <w:rStyle w:val="OptionCar"/>
        </w:rPr>
        <w:t>.</w:t>
      </w:r>
      <w:r w:rsidR="00712076" w:rsidRPr="00C50A63">
        <w:rPr>
          <w:rStyle w:val="OptionCar"/>
        </w:rPr>
        <w:t xml:space="preserve"> </w:t>
      </w:r>
      <w:r w:rsidRPr="00C50A63">
        <w:rPr>
          <w:rStyle w:val="MerkChar"/>
        </w:rPr>
        <w:t>[RK]</w:t>
      </w:r>
    </w:p>
    <w:p w14:paraId="71649252" w14:textId="77777777" w:rsidR="00292141" w:rsidRPr="001F0D34" w:rsidRDefault="0060337E" w:rsidP="00292141">
      <w:pPr>
        <w:pStyle w:val="81"/>
        <w:rPr>
          <w:rStyle w:val="OptieChar"/>
        </w:rPr>
      </w:pPr>
      <w:r w:rsidRPr="00A26974">
        <w:rPr>
          <w:rStyle w:val="OptieChar"/>
          <w:noProof/>
        </w:rPr>
        <w:drawing>
          <wp:inline distT="0" distB="0" distL="0" distR="0" wp14:anchorId="5047275D" wp14:editId="54BDFCCA">
            <wp:extent cx="1617345" cy="677545"/>
            <wp:effectExtent l="0" t="0" r="0" b="0"/>
            <wp:docPr id="64" name="Afbeelding 31" descr="Afbeelding met tekening&#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31" descr="Afbeelding met tekening&#10;&#10;Automatisch gegenereerde beschrijvin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7345" cy="677545"/>
                    </a:xfrm>
                    <a:prstGeom prst="rect">
                      <a:avLst/>
                    </a:prstGeom>
                    <a:noFill/>
                    <a:ln>
                      <a:noFill/>
                    </a:ln>
                  </pic:spPr>
                </pic:pic>
              </a:graphicData>
            </a:graphic>
          </wp:inline>
        </w:drawing>
      </w:r>
      <w:r w:rsidR="00292141" w:rsidRPr="003A2CC6">
        <w:rPr>
          <w:noProof/>
        </w:rPr>
        <w:t xml:space="preserve"> </w:t>
      </w:r>
      <w:r w:rsidRPr="00A26974">
        <w:rPr>
          <w:rStyle w:val="OptieChar"/>
          <w:noProof/>
        </w:rPr>
        <w:drawing>
          <wp:inline distT="0" distB="0" distL="0" distR="0" wp14:anchorId="1797C1B4" wp14:editId="33EED495">
            <wp:extent cx="1633855" cy="584200"/>
            <wp:effectExtent l="0" t="0" r="0" b="0"/>
            <wp:docPr id="63" name="Afbeelding 29" descr="Afbeelding met rek&#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9" descr="Afbeelding met rek&#10;&#10;Automatisch gegenereerde beschrijving"/>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3855" cy="584200"/>
                    </a:xfrm>
                    <a:prstGeom prst="rect">
                      <a:avLst/>
                    </a:prstGeom>
                    <a:noFill/>
                    <a:ln>
                      <a:noFill/>
                    </a:ln>
                  </pic:spPr>
                </pic:pic>
              </a:graphicData>
            </a:graphic>
          </wp:inline>
        </w:drawing>
      </w:r>
      <w:r w:rsidR="00292141" w:rsidRPr="00037A70">
        <w:rPr>
          <w:noProof/>
        </w:rPr>
        <w:t xml:space="preserve"> </w:t>
      </w:r>
      <w:r w:rsidRPr="007D2F2D">
        <w:rPr>
          <w:noProof/>
        </w:rPr>
        <w:drawing>
          <wp:inline distT="0" distB="0" distL="0" distR="0" wp14:anchorId="6C5E28D3" wp14:editId="7351188A">
            <wp:extent cx="1625600" cy="541655"/>
            <wp:effectExtent l="0" t="0" r="0" b="0"/>
            <wp:docPr id="62" name="Afbeelding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30"/>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5600" cy="541655"/>
                    </a:xfrm>
                    <a:prstGeom prst="rect">
                      <a:avLst/>
                    </a:prstGeom>
                    <a:noFill/>
                    <a:ln>
                      <a:noFill/>
                    </a:ln>
                  </pic:spPr>
                </pic:pic>
              </a:graphicData>
            </a:graphic>
          </wp:inline>
        </w:drawing>
      </w:r>
    </w:p>
    <w:p w14:paraId="3A4E49CD" w14:textId="77777777" w:rsidR="00FC17C5" w:rsidRPr="00C50A63" w:rsidRDefault="00FC17C5" w:rsidP="00042F7F">
      <w:pPr>
        <w:pStyle w:val="81FR"/>
        <w:rPr>
          <w:rStyle w:val="OptionCar"/>
        </w:rPr>
      </w:pPr>
    </w:p>
    <w:p w14:paraId="68721A9B" w14:textId="77777777" w:rsidR="00E47C55" w:rsidRPr="00FD48BF" w:rsidRDefault="00E47C55" w:rsidP="00E47C55">
      <w:pPr>
        <w:pStyle w:val="81"/>
        <w:rPr>
          <w:rStyle w:val="MerkChar"/>
        </w:rPr>
      </w:pPr>
      <w:r w:rsidRPr="00FD48BF">
        <w:rPr>
          <w:rStyle w:val="OptieChar"/>
        </w:rPr>
        <w:t>#-</w:t>
      </w:r>
      <w:r w:rsidRPr="00FD48BF">
        <w:rPr>
          <w:rStyle w:val="OptieChar"/>
        </w:rPr>
        <w:tab/>
      </w:r>
      <w:r w:rsidR="00FD48BF" w:rsidRPr="00FD48BF">
        <w:rPr>
          <w:rStyle w:val="OptieChar"/>
        </w:rPr>
        <w:t>Bandes de tapis tuftées</w:t>
      </w:r>
      <w:r w:rsidRPr="00FD48BF">
        <w:rPr>
          <w:rStyle w:val="OptieChar"/>
        </w:rPr>
        <w:t xml:space="preserve">. </w:t>
      </w:r>
      <w:r w:rsidRPr="00FD48BF">
        <w:rPr>
          <w:rStyle w:val="MerkChar"/>
        </w:rPr>
        <w:t>[M]</w:t>
      </w:r>
    </w:p>
    <w:p w14:paraId="7C73A40A" w14:textId="77777777" w:rsidR="00EB07C9" w:rsidRDefault="0060337E" w:rsidP="00EB07C9">
      <w:pPr>
        <w:pStyle w:val="81"/>
        <w:rPr>
          <w:rStyle w:val="MerkChar"/>
        </w:rPr>
      </w:pPr>
      <w:r w:rsidRPr="006F2A58">
        <w:rPr>
          <w:noProof/>
        </w:rPr>
        <w:drawing>
          <wp:inline distT="0" distB="0" distL="0" distR="0" wp14:anchorId="092769EF" wp14:editId="4817BCC8">
            <wp:extent cx="1625600" cy="770255"/>
            <wp:effectExtent l="0" t="0" r="0" b="0"/>
            <wp:docPr id="61" name="Afbeelding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33"/>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5600" cy="770255"/>
                    </a:xfrm>
                    <a:prstGeom prst="rect">
                      <a:avLst/>
                    </a:prstGeom>
                    <a:noFill/>
                    <a:ln>
                      <a:noFill/>
                    </a:ln>
                  </pic:spPr>
                </pic:pic>
              </a:graphicData>
            </a:graphic>
          </wp:inline>
        </w:drawing>
      </w:r>
      <w:r w:rsidR="00EB07C9" w:rsidRPr="00826809">
        <w:rPr>
          <w:rStyle w:val="MerkChar"/>
          <w:noProof/>
          <w:color w:val="auto"/>
        </w:rPr>
        <w:t xml:space="preserve"> </w:t>
      </w:r>
      <w:r w:rsidRPr="00A26974">
        <w:rPr>
          <w:rStyle w:val="MerkChar"/>
          <w:noProof/>
        </w:rPr>
        <w:drawing>
          <wp:inline distT="0" distB="0" distL="0" distR="0" wp14:anchorId="51B21F05" wp14:editId="395CDEE7">
            <wp:extent cx="1600200" cy="660400"/>
            <wp:effectExtent l="0" t="0" r="0" b="0"/>
            <wp:docPr id="60" name="Afbeelding 32" descr="Afbeelding met tafel&#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32" descr="Afbeelding met tafel&#10;&#10;Automatisch gegenereerde beschrijving"/>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00" cy="660400"/>
                    </a:xfrm>
                    <a:prstGeom prst="rect">
                      <a:avLst/>
                    </a:prstGeom>
                    <a:noFill/>
                    <a:ln>
                      <a:noFill/>
                    </a:ln>
                  </pic:spPr>
                </pic:pic>
              </a:graphicData>
            </a:graphic>
          </wp:inline>
        </w:drawing>
      </w:r>
      <w:r w:rsidRPr="00A26974">
        <w:rPr>
          <w:rStyle w:val="MerkChar"/>
          <w:noProof/>
        </w:rPr>
        <w:drawing>
          <wp:inline distT="0" distB="0" distL="0" distR="0" wp14:anchorId="3AE026D3" wp14:editId="443E3D80">
            <wp:extent cx="1633855" cy="609600"/>
            <wp:effectExtent l="0" t="0" r="0" b="0"/>
            <wp:docPr id="59" name="Afbeelding 34" descr="Afbeelding met klok, tafel&#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34" descr="Afbeelding met klok, tafel&#10;&#10;Automatisch gegenereerde beschrijving"/>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3855" cy="609600"/>
                    </a:xfrm>
                    <a:prstGeom prst="rect">
                      <a:avLst/>
                    </a:prstGeom>
                    <a:noFill/>
                    <a:ln>
                      <a:noFill/>
                    </a:ln>
                  </pic:spPr>
                </pic:pic>
              </a:graphicData>
            </a:graphic>
          </wp:inline>
        </w:drawing>
      </w:r>
      <w:r w:rsidR="00EB07C9" w:rsidRPr="003E5116">
        <w:rPr>
          <w:noProof/>
        </w:rPr>
        <w:t xml:space="preserve"> </w:t>
      </w:r>
    </w:p>
    <w:p w14:paraId="7B691DDF" w14:textId="77777777" w:rsidR="00E47C55" w:rsidRPr="00FD48BF" w:rsidRDefault="00E47C55" w:rsidP="00E47C55">
      <w:pPr>
        <w:pStyle w:val="81"/>
        <w:rPr>
          <w:rStyle w:val="OptieChar"/>
        </w:rPr>
      </w:pPr>
      <w:r w:rsidRPr="00FD48BF">
        <w:rPr>
          <w:rStyle w:val="OptieChar"/>
        </w:rPr>
        <w:t>#-</w:t>
      </w:r>
      <w:r w:rsidRPr="00FD48BF">
        <w:rPr>
          <w:rStyle w:val="OptieChar"/>
        </w:rPr>
        <w:tab/>
      </w:r>
      <w:r w:rsidR="00FD48BF" w:rsidRPr="00FD48BF">
        <w:rPr>
          <w:rStyle w:val="OptieChar"/>
        </w:rPr>
        <w:t>Bandes de tapis tuftées</w:t>
      </w:r>
      <w:r w:rsidRPr="00FD48BF">
        <w:rPr>
          <w:rStyle w:val="OptieChar"/>
        </w:rPr>
        <w:t xml:space="preserve"> </w:t>
      </w:r>
      <w:r w:rsidR="00FD48BF" w:rsidRPr="00FD48BF">
        <w:rPr>
          <w:rStyle w:val="OptieChar"/>
        </w:rPr>
        <w:t>avec</w:t>
      </w:r>
      <w:r w:rsidRPr="00FD48BF">
        <w:rPr>
          <w:rStyle w:val="OptieChar"/>
        </w:rPr>
        <w:t xml:space="preserve"> logo. </w:t>
      </w:r>
      <w:r w:rsidRPr="00FD48BF">
        <w:rPr>
          <w:rStyle w:val="MerkChar"/>
        </w:rPr>
        <w:t>[Mi]</w:t>
      </w:r>
    </w:p>
    <w:p w14:paraId="0AABF92A" w14:textId="77777777" w:rsidR="00EB07C9" w:rsidRDefault="0060337E" w:rsidP="00EB07C9">
      <w:pPr>
        <w:pStyle w:val="81"/>
        <w:rPr>
          <w:rStyle w:val="MerkChar"/>
        </w:rPr>
      </w:pPr>
      <w:r w:rsidRPr="00EE7D41">
        <w:rPr>
          <w:noProof/>
        </w:rPr>
        <w:drawing>
          <wp:inline distT="0" distB="0" distL="0" distR="0" wp14:anchorId="22CA30F7" wp14:editId="41C548ED">
            <wp:extent cx="1625600" cy="770255"/>
            <wp:effectExtent l="0" t="0" r="0" b="0"/>
            <wp:docPr id="58" name="Afbeelding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37"/>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5600" cy="770255"/>
                    </a:xfrm>
                    <a:prstGeom prst="rect">
                      <a:avLst/>
                    </a:prstGeom>
                    <a:noFill/>
                    <a:ln>
                      <a:noFill/>
                    </a:ln>
                  </pic:spPr>
                </pic:pic>
              </a:graphicData>
            </a:graphic>
          </wp:inline>
        </w:drawing>
      </w:r>
      <w:r w:rsidR="00EB07C9" w:rsidRPr="00826809">
        <w:rPr>
          <w:rStyle w:val="MerkChar"/>
          <w:noProof/>
          <w:color w:val="auto"/>
        </w:rPr>
        <w:t xml:space="preserve"> </w:t>
      </w:r>
      <w:r w:rsidRPr="00A26974">
        <w:rPr>
          <w:rStyle w:val="MerkChar"/>
          <w:noProof/>
        </w:rPr>
        <w:drawing>
          <wp:inline distT="0" distB="0" distL="0" distR="0" wp14:anchorId="488B73BB" wp14:editId="28E3994A">
            <wp:extent cx="1600200" cy="660400"/>
            <wp:effectExtent l="0" t="0" r="0" b="0"/>
            <wp:docPr id="57" name="Afbeelding 35" descr="Afbeelding met tafel&#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35" descr="Afbeelding met tafel&#10;&#10;Automatisch gegenereerde beschrijving"/>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00" cy="660400"/>
                    </a:xfrm>
                    <a:prstGeom prst="rect">
                      <a:avLst/>
                    </a:prstGeom>
                    <a:noFill/>
                    <a:ln>
                      <a:noFill/>
                    </a:ln>
                  </pic:spPr>
                </pic:pic>
              </a:graphicData>
            </a:graphic>
          </wp:inline>
        </w:drawing>
      </w:r>
      <w:r w:rsidRPr="00A26974">
        <w:rPr>
          <w:rStyle w:val="MerkChar"/>
          <w:noProof/>
        </w:rPr>
        <w:drawing>
          <wp:inline distT="0" distB="0" distL="0" distR="0" wp14:anchorId="3E7C62E1" wp14:editId="44EA3804">
            <wp:extent cx="1633855" cy="609600"/>
            <wp:effectExtent l="0" t="0" r="0" b="0"/>
            <wp:docPr id="56" name="Afbeelding 36" descr="Afbeelding met klok, tafel&#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36" descr="Afbeelding met klok, tafel&#10;&#10;Automatisch gegenereerde beschrijving"/>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3855" cy="609600"/>
                    </a:xfrm>
                    <a:prstGeom prst="rect">
                      <a:avLst/>
                    </a:prstGeom>
                    <a:noFill/>
                    <a:ln>
                      <a:noFill/>
                    </a:ln>
                  </pic:spPr>
                </pic:pic>
              </a:graphicData>
            </a:graphic>
          </wp:inline>
        </w:drawing>
      </w:r>
      <w:r w:rsidR="00EB07C9" w:rsidRPr="003E5116">
        <w:rPr>
          <w:noProof/>
        </w:rPr>
        <w:t xml:space="preserve"> </w:t>
      </w:r>
    </w:p>
    <w:p w14:paraId="02826B32" w14:textId="77777777" w:rsidR="00E47C55" w:rsidRPr="00FD48BF" w:rsidRDefault="00E47C55" w:rsidP="00E47C55">
      <w:pPr>
        <w:pStyle w:val="81"/>
        <w:rPr>
          <w:rStyle w:val="OptieChar"/>
        </w:rPr>
      </w:pPr>
      <w:r w:rsidRPr="00FD48BF">
        <w:rPr>
          <w:rStyle w:val="OptieChar"/>
        </w:rPr>
        <w:t>#-</w:t>
      </w:r>
      <w:r w:rsidRPr="00FD48BF">
        <w:rPr>
          <w:rStyle w:val="OptieChar"/>
        </w:rPr>
        <w:tab/>
      </w:r>
      <w:r w:rsidR="00FD48BF" w:rsidRPr="00FD48BF">
        <w:rPr>
          <w:rStyle w:val="OptieChar"/>
        </w:rPr>
        <w:t xml:space="preserve">Bandes de tapis tuftées avec </w:t>
      </w:r>
      <w:r w:rsidR="00FD48BF" w:rsidRPr="00FD48BF">
        <w:rPr>
          <w:rStyle w:val="OptionCar"/>
        </w:rPr>
        <w:t>profilé grattoir intercalé</w:t>
      </w:r>
      <w:r w:rsidRPr="00FD48BF">
        <w:rPr>
          <w:rStyle w:val="OptieChar"/>
        </w:rPr>
        <w:t xml:space="preserve">. </w:t>
      </w:r>
      <w:r w:rsidRPr="00FD48BF">
        <w:rPr>
          <w:rStyle w:val="MerkChar"/>
        </w:rPr>
        <w:t>[MK]</w:t>
      </w:r>
    </w:p>
    <w:p w14:paraId="605713B6" w14:textId="77777777" w:rsidR="00EB07C9" w:rsidRDefault="0060337E" w:rsidP="00EB07C9">
      <w:pPr>
        <w:pStyle w:val="81"/>
        <w:rPr>
          <w:rStyle w:val="OptieChar"/>
        </w:rPr>
      </w:pPr>
      <w:r w:rsidRPr="00A26974">
        <w:rPr>
          <w:rStyle w:val="MerkChar"/>
          <w:noProof/>
        </w:rPr>
        <w:lastRenderedPageBreak/>
        <w:drawing>
          <wp:inline distT="0" distB="0" distL="0" distR="0" wp14:anchorId="6873C8F8" wp14:editId="3CF1B1ED">
            <wp:extent cx="1617345" cy="677545"/>
            <wp:effectExtent l="0" t="0" r="0" b="0"/>
            <wp:docPr id="55" name="Afbeelding 40" descr="Afbeelding met tafel&#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40" descr="Afbeelding met tafel&#10;&#10;Automatisch gegenereerde beschrijving"/>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7345" cy="677545"/>
                    </a:xfrm>
                    <a:prstGeom prst="rect">
                      <a:avLst/>
                    </a:prstGeom>
                    <a:noFill/>
                    <a:ln>
                      <a:noFill/>
                    </a:ln>
                  </pic:spPr>
                </pic:pic>
              </a:graphicData>
            </a:graphic>
          </wp:inline>
        </w:drawing>
      </w:r>
      <w:r w:rsidRPr="00A26974">
        <w:rPr>
          <w:rStyle w:val="OptieChar"/>
          <w:noProof/>
        </w:rPr>
        <w:drawing>
          <wp:inline distT="0" distB="0" distL="0" distR="0" wp14:anchorId="1F43B727" wp14:editId="03D615C9">
            <wp:extent cx="1591945" cy="575945"/>
            <wp:effectExtent l="0" t="0" r="0" b="0"/>
            <wp:docPr id="54" name="Afbeelding 38" descr="Afbeelding met tafel&#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38" descr="Afbeelding met tafel&#10;&#10;Automatisch gegenereerde beschrijving"/>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1945" cy="575945"/>
                    </a:xfrm>
                    <a:prstGeom prst="rect">
                      <a:avLst/>
                    </a:prstGeom>
                    <a:noFill/>
                    <a:ln>
                      <a:noFill/>
                    </a:ln>
                  </pic:spPr>
                </pic:pic>
              </a:graphicData>
            </a:graphic>
          </wp:inline>
        </w:drawing>
      </w:r>
      <w:r w:rsidRPr="00A26974">
        <w:rPr>
          <w:rStyle w:val="OptieChar"/>
          <w:noProof/>
        </w:rPr>
        <w:drawing>
          <wp:inline distT="0" distB="0" distL="0" distR="0" wp14:anchorId="470E5F7D" wp14:editId="0D722358">
            <wp:extent cx="1625600" cy="541655"/>
            <wp:effectExtent l="0" t="0" r="0" b="0"/>
            <wp:docPr id="53" name="Afbeelding 39" descr="Afbeelding met object, tafel&#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39" descr="Afbeelding met object, tafel&#10;&#10;Automatisch gegenereerde beschrijving"/>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5600" cy="541655"/>
                    </a:xfrm>
                    <a:prstGeom prst="rect">
                      <a:avLst/>
                    </a:prstGeom>
                    <a:noFill/>
                    <a:ln>
                      <a:noFill/>
                    </a:ln>
                  </pic:spPr>
                </pic:pic>
              </a:graphicData>
            </a:graphic>
          </wp:inline>
        </w:drawing>
      </w:r>
    </w:p>
    <w:p w14:paraId="079C0FF4" w14:textId="77777777" w:rsidR="00E47C55" w:rsidRPr="00FD48BF" w:rsidRDefault="00E47C55" w:rsidP="00E47C55">
      <w:pPr>
        <w:pStyle w:val="81"/>
        <w:rPr>
          <w:rStyle w:val="MerkChar"/>
          <w:lang w:val="en-US"/>
        </w:rPr>
      </w:pPr>
      <w:r w:rsidRPr="00FD48BF">
        <w:rPr>
          <w:rStyle w:val="OptieChar"/>
        </w:rPr>
        <w:t>#-</w:t>
      </w:r>
      <w:r w:rsidRPr="00FD48BF">
        <w:rPr>
          <w:rStyle w:val="OptieChar"/>
        </w:rPr>
        <w:tab/>
      </w:r>
      <w:r w:rsidR="00FD48BF" w:rsidRPr="00FD48BF">
        <w:rPr>
          <w:rStyle w:val="OptieChar"/>
        </w:rPr>
        <w:t xml:space="preserve">Bandes de tapis tuftées avec </w:t>
      </w:r>
      <w:r w:rsidR="00FD48BF" w:rsidRPr="00FD48BF">
        <w:rPr>
          <w:rStyle w:val="OptionCar"/>
        </w:rPr>
        <w:t>profilé brosse intercalé</w:t>
      </w:r>
      <w:r w:rsidRPr="00FD48BF">
        <w:rPr>
          <w:rStyle w:val="OptieChar"/>
        </w:rPr>
        <w:t xml:space="preserve">. </w:t>
      </w:r>
      <w:r w:rsidRPr="00FD48BF">
        <w:rPr>
          <w:rStyle w:val="MerkChar"/>
          <w:lang w:val="en-US"/>
        </w:rPr>
        <w:t>[MB]</w:t>
      </w:r>
    </w:p>
    <w:p w14:paraId="091CBE2A" w14:textId="77777777" w:rsidR="00292141" w:rsidRPr="00EB07C9" w:rsidRDefault="0060337E" w:rsidP="00EB07C9">
      <w:pPr>
        <w:pStyle w:val="81"/>
        <w:rPr>
          <w:rStyle w:val="OptieChar"/>
          <w:color w:val="FF6600"/>
        </w:rPr>
      </w:pPr>
      <w:r w:rsidRPr="00A26974">
        <w:rPr>
          <w:rStyle w:val="MerkChar"/>
          <w:noProof/>
        </w:rPr>
        <w:drawing>
          <wp:inline distT="0" distB="0" distL="0" distR="0" wp14:anchorId="6EC28DC7" wp14:editId="38C60EF1">
            <wp:extent cx="1659255" cy="668655"/>
            <wp:effectExtent l="0" t="0" r="0" b="0"/>
            <wp:docPr id="52" name="Afbeelding 42" descr="Afbeelding met tafel&#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42" descr="Afbeelding met tafel&#10;&#10;Automatisch gegenereerde beschrijving"/>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9255" cy="668655"/>
                    </a:xfrm>
                    <a:prstGeom prst="rect">
                      <a:avLst/>
                    </a:prstGeom>
                    <a:noFill/>
                    <a:ln>
                      <a:noFill/>
                    </a:ln>
                  </pic:spPr>
                </pic:pic>
              </a:graphicData>
            </a:graphic>
          </wp:inline>
        </w:drawing>
      </w:r>
      <w:r w:rsidRPr="00A26974">
        <w:rPr>
          <w:rStyle w:val="MerkChar"/>
          <w:noProof/>
        </w:rPr>
        <w:drawing>
          <wp:inline distT="0" distB="0" distL="0" distR="0" wp14:anchorId="213812F0" wp14:editId="7F3B3D6D">
            <wp:extent cx="1625600" cy="567055"/>
            <wp:effectExtent l="0" t="0" r="0" b="0"/>
            <wp:docPr id="51" name="Afbeelding 41" descr="Afbeelding met tafel&#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41" descr="Afbeelding met tafel&#10;&#10;Automatisch gegenereerde beschrijving"/>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5600" cy="567055"/>
                    </a:xfrm>
                    <a:prstGeom prst="rect">
                      <a:avLst/>
                    </a:prstGeom>
                    <a:noFill/>
                    <a:ln>
                      <a:noFill/>
                    </a:ln>
                  </pic:spPr>
                </pic:pic>
              </a:graphicData>
            </a:graphic>
          </wp:inline>
        </w:drawing>
      </w:r>
    </w:p>
    <w:p w14:paraId="2EB7FF6A" w14:textId="77777777" w:rsidR="00A66C20" w:rsidRPr="00C50A63" w:rsidRDefault="00A66C20" w:rsidP="00E47C55">
      <w:pPr>
        <w:pStyle w:val="80FR"/>
        <w:rPr>
          <w:rStyle w:val="OptionCar"/>
        </w:rPr>
      </w:pPr>
      <w:r w:rsidRPr="00C50A63">
        <w:t>Les profilés porteurs seront reliés entre eux par le biais </w:t>
      </w:r>
      <w:r w:rsidRPr="00C50A63">
        <w:rPr>
          <w:rStyle w:val="OptionCar"/>
        </w:rPr>
        <w:t>d'un câble en acier galvanisé dans une gaine en matériau synthétique.</w:t>
      </w:r>
    </w:p>
    <w:p w14:paraId="63CE5B26" w14:textId="77777777" w:rsidR="00A87BC7" w:rsidRPr="00C50A63" w:rsidRDefault="00A87BC7" w:rsidP="00A87BC7">
      <w:pPr>
        <w:pStyle w:val="81FR"/>
      </w:pPr>
      <w:r>
        <w:t>-</w:t>
      </w:r>
      <w:r>
        <w:tab/>
      </w:r>
      <w:proofErr w:type="spellStart"/>
      <w:r w:rsidRPr="00C50A63">
        <w:t>Ecartement</w:t>
      </w:r>
      <w:proofErr w:type="spellEnd"/>
      <w:r w:rsidRPr="00C50A63">
        <w:t xml:space="preserve"> des profilés par cales d'espacement en caoutchouc de </w:t>
      </w:r>
      <w:r w:rsidRPr="00065611">
        <w:rPr>
          <w:rStyle w:val="OptieChar"/>
        </w:rPr>
        <w:t>#</w:t>
      </w:r>
      <w:r w:rsidRPr="00065611">
        <w:t>5</w:t>
      </w:r>
      <w:r>
        <w:t xml:space="preserve"> mm </w:t>
      </w:r>
      <w:r w:rsidRPr="00C50A63">
        <w:t>d'épaisseur</w:t>
      </w:r>
      <w:r w:rsidRPr="00065611">
        <w:rPr>
          <w:rStyle w:val="OptieChar"/>
        </w:rPr>
        <w:t xml:space="preserve"> #</w:t>
      </w:r>
      <w:r>
        <w:t>… mm</w:t>
      </w:r>
      <w:r w:rsidRPr="00C50A63">
        <w:t xml:space="preserve"> d'épaisseur.</w:t>
      </w:r>
    </w:p>
    <w:p w14:paraId="7E8BB23E" w14:textId="77777777" w:rsidR="00A87BC7" w:rsidRPr="00A87BC7" w:rsidRDefault="00A87BC7" w:rsidP="00A87BC7">
      <w:pPr>
        <w:pStyle w:val="83ProMFR"/>
      </w:pPr>
      <w:r w:rsidRPr="00A87BC7">
        <w:t>Pour mémoire :</w:t>
      </w:r>
    </w:p>
    <w:p w14:paraId="5041F4E0" w14:textId="77777777" w:rsidR="00A87BC7" w:rsidRPr="00D00682" w:rsidRDefault="00A87BC7" w:rsidP="00A87BC7">
      <w:pPr>
        <w:pStyle w:val="83ProM"/>
        <w:rPr>
          <w:lang w:val="fr-BE"/>
        </w:rPr>
      </w:pPr>
      <w:r w:rsidRPr="00A87BC7">
        <w:rPr>
          <w:lang w:val="fr-BE"/>
        </w:rPr>
        <w:tab/>
      </w:r>
      <w:r w:rsidRPr="00D00682">
        <w:rPr>
          <w:lang w:val="fr-BE"/>
        </w:rPr>
        <w:t xml:space="preserve">Seulement dans le cas d'application dans les portes tournantes, pour des raisons de sécurité, la distance entre les profils doit être réduit à 3 </w:t>
      </w:r>
      <w:proofErr w:type="spellStart"/>
      <w:r w:rsidRPr="00D00682">
        <w:rPr>
          <w:lang w:val="fr-BE"/>
        </w:rPr>
        <w:t>mm.</w:t>
      </w:r>
      <w:proofErr w:type="spellEnd"/>
      <w:r>
        <w:rPr>
          <w:lang w:val="fr-BE"/>
        </w:rPr>
        <w:t xml:space="preserve"> Voir</w:t>
      </w:r>
      <w:r w:rsidRPr="00D00682">
        <w:rPr>
          <w:lang w:val="fr-BE"/>
        </w:rPr>
        <w:t xml:space="preserve"> EN 16005</w:t>
      </w:r>
    </w:p>
    <w:p w14:paraId="0D5C1510" w14:textId="77777777" w:rsidR="00235868" w:rsidRDefault="00A87BC7" w:rsidP="00A87BC7">
      <w:pPr>
        <w:pStyle w:val="81FR"/>
      </w:pPr>
      <w:r>
        <w:t>-</w:t>
      </w:r>
      <w:r>
        <w:tab/>
      </w:r>
      <w:r w:rsidR="00007790" w:rsidRPr="00C50A63">
        <w:t>Cadre à encastrer</w:t>
      </w:r>
      <w:r w:rsidR="00235868" w:rsidRPr="00C50A63">
        <w:t xml:space="preserve"> </w:t>
      </w:r>
      <w:r w:rsidR="00235868" w:rsidRPr="00C50A63">
        <w:rPr>
          <w:rStyle w:val="MerkChar"/>
        </w:rPr>
        <w:t>type 500</w:t>
      </w:r>
      <w:r w:rsidR="00090187" w:rsidRPr="00C50A63">
        <w:rPr>
          <w:rStyle w:val="MerkChar"/>
        </w:rPr>
        <w:t xml:space="preserve"> </w:t>
      </w:r>
      <w:r w:rsidR="00007790" w:rsidRPr="00C50A63">
        <w:t>composé de profilés cornière soudés assemblés en onglet</w:t>
      </w:r>
      <w:r w:rsidR="00966389" w:rsidRPr="00C50A63">
        <w:t>.</w:t>
      </w:r>
      <w:r w:rsidR="00007790" w:rsidRPr="00C50A63">
        <w:t xml:space="preserve"> </w:t>
      </w:r>
      <w:r w:rsidR="00966389" w:rsidRPr="00C50A63">
        <w:t>Le cadre sera pourvus de raccords à goussets résistants en acier</w:t>
      </w:r>
      <w:r w:rsidR="00966389" w:rsidRPr="00C50A63">
        <w:rPr>
          <w:rStyle w:val="OptionCar"/>
        </w:rPr>
        <w:t># inoxydable#</w:t>
      </w:r>
      <w:r w:rsidR="00966389" w:rsidRPr="00C50A63">
        <w:t xml:space="preserve"> permettant un encastrement et une fixation précise.</w:t>
      </w:r>
    </w:p>
    <w:p w14:paraId="20A0B891" w14:textId="231E7066" w:rsidR="00A87BC7" w:rsidRPr="00C50A63" w:rsidRDefault="00A87BC7" w:rsidP="00A87BC7">
      <w:pPr>
        <w:pStyle w:val="80FR"/>
        <w:rPr>
          <w:rStyle w:val="OptionCar"/>
        </w:rPr>
      </w:pPr>
      <w:r w:rsidRPr="00C50A63">
        <w:rPr>
          <w:rStyle w:val="OptionCar"/>
        </w:rPr>
        <w:t>#Bac de réception des salissures étanche en aluminium</w:t>
      </w:r>
      <w:r w:rsidR="00367881">
        <w:rPr>
          <w:rStyle w:val="OptionCar"/>
        </w:rPr>
        <w:t xml:space="preserve"> ou </w:t>
      </w:r>
      <w:r w:rsidR="006B684F">
        <w:rPr>
          <w:rStyle w:val="OptionCar"/>
        </w:rPr>
        <w:t xml:space="preserve">acier </w:t>
      </w:r>
      <w:r w:rsidR="00367881">
        <w:rPr>
          <w:rStyle w:val="OptionCar"/>
        </w:rPr>
        <w:t>inox</w:t>
      </w:r>
      <w:r w:rsidR="006B684F">
        <w:rPr>
          <w:rStyle w:val="OptionCar"/>
        </w:rPr>
        <w:t>ydable</w:t>
      </w:r>
      <w:r w:rsidRPr="00C50A63">
        <w:rPr>
          <w:rStyle w:val="OptionCar"/>
        </w:rPr>
        <w:t xml:space="preserve"> </w:t>
      </w:r>
      <w:r w:rsidR="006B684F">
        <w:rPr>
          <w:rStyle w:val="OptionCar"/>
        </w:rPr>
        <w:t xml:space="preserve">(suivant métré) </w:t>
      </w:r>
      <w:r w:rsidRPr="00C50A63">
        <w:rPr>
          <w:rStyle w:val="OptionCar"/>
        </w:rPr>
        <w:t>à fond plat sur profilés de support en aluminium espacés de max. 300 </w:t>
      </w:r>
      <w:proofErr w:type="spellStart"/>
      <w:r w:rsidRPr="00C50A63">
        <w:rPr>
          <w:rStyle w:val="OptionCar"/>
        </w:rPr>
        <w:t>mm.</w:t>
      </w:r>
      <w:proofErr w:type="spellEnd"/>
    </w:p>
    <w:p w14:paraId="50D55D87" w14:textId="77777777" w:rsidR="00A87BC7" w:rsidRPr="00C50A63" w:rsidRDefault="00A87BC7" w:rsidP="00A87BC7">
      <w:pPr>
        <w:pStyle w:val="81FR"/>
        <w:rPr>
          <w:rStyle w:val="OptionCar"/>
        </w:rPr>
      </w:pPr>
      <w:r w:rsidRPr="00C50A63">
        <w:rPr>
          <w:rStyle w:val="OptionCar"/>
        </w:rPr>
        <w:t>#-</w:t>
      </w:r>
      <w:r w:rsidRPr="00C50A63">
        <w:rPr>
          <w:rStyle w:val="OptionCar"/>
        </w:rPr>
        <w:tab/>
      </w:r>
      <w:r w:rsidRPr="00C50A63">
        <w:rPr>
          <w:rStyle w:val="MerkChar"/>
        </w:rPr>
        <w:t>Type 5000</w:t>
      </w:r>
      <w:r w:rsidRPr="00C50A63">
        <w:rPr>
          <w:rStyle w:val="OptionCar"/>
        </w:rPr>
        <w:t xml:space="preserve"> dimensions : L x l x h = </w:t>
      </w:r>
      <w:r w:rsidRPr="00C50A63">
        <w:rPr>
          <w:rStyle w:val="OptionCar"/>
          <w:highlight w:val="yellow"/>
        </w:rPr>
        <w:t>...</w:t>
      </w:r>
      <w:r w:rsidRPr="00C50A63">
        <w:rPr>
          <w:rStyle w:val="OptionCar"/>
        </w:rPr>
        <w:t xml:space="preserve"> x </w:t>
      </w:r>
      <w:r w:rsidRPr="00C50A63">
        <w:rPr>
          <w:rStyle w:val="OptionCar"/>
          <w:highlight w:val="yellow"/>
        </w:rPr>
        <w:t>...</w:t>
      </w:r>
      <w:r w:rsidRPr="00C50A63">
        <w:rPr>
          <w:rStyle w:val="OptionCar"/>
        </w:rPr>
        <w:t xml:space="preserve"> x 53 mm</w:t>
      </w:r>
    </w:p>
    <w:p w14:paraId="3A64914F" w14:textId="59A24F0C" w:rsidR="008D6FB5" w:rsidRPr="00C50A63" w:rsidRDefault="008D6FB5" w:rsidP="008D6FB5">
      <w:pPr>
        <w:pStyle w:val="81FR"/>
        <w:rPr>
          <w:rStyle w:val="OptionCar"/>
        </w:rPr>
      </w:pPr>
      <w:r w:rsidRPr="00C50A63">
        <w:rPr>
          <w:rStyle w:val="OptionCar"/>
        </w:rPr>
        <w:t>#-</w:t>
      </w:r>
      <w:r w:rsidRPr="00C50A63">
        <w:rPr>
          <w:rStyle w:val="OptionCar"/>
        </w:rPr>
        <w:tab/>
      </w:r>
      <w:r w:rsidRPr="00C50A63">
        <w:rPr>
          <w:rStyle w:val="MerkChar"/>
        </w:rPr>
        <w:t>Type 50</w:t>
      </w:r>
      <w:r>
        <w:rPr>
          <w:rStyle w:val="MerkChar"/>
        </w:rPr>
        <w:t>17</w:t>
      </w:r>
      <w:r w:rsidRPr="00C50A63">
        <w:rPr>
          <w:rStyle w:val="OptionCar"/>
        </w:rPr>
        <w:t xml:space="preserve">dimensions : L x l x h = </w:t>
      </w:r>
      <w:r w:rsidRPr="00C50A63">
        <w:rPr>
          <w:rStyle w:val="OptionCar"/>
          <w:highlight w:val="yellow"/>
        </w:rPr>
        <w:t>...</w:t>
      </w:r>
      <w:r w:rsidRPr="00C50A63">
        <w:rPr>
          <w:rStyle w:val="OptionCar"/>
        </w:rPr>
        <w:t xml:space="preserve"> x </w:t>
      </w:r>
      <w:r w:rsidRPr="00C50A63">
        <w:rPr>
          <w:rStyle w:val="OptionCar"/>
          <w:highlight w:val="yellow"/>
        </w:rPr>
        <w:t>...</w:t>
      </w:r>
      <w:r w:rsidRPr="00C50A63">
        <w:rPr>
          <w:rStyle w:val="OptionCar"/>
        </w:rPr>
        <w:t xml:space="preserve"> x 7</w:t>
      </w:r>
      <w:r>
        <w:rPr>
          <w:rStyle w:val="OptionCar"/>
        </w:rPr>
        <w:t>0</w:t>
      </w:r>
      <w:r w:rsidRPr="00C50A63">
        <w:rPr>
          <w:rStyle w:val="OptionCar"/>
        </w:rPr>
        <w:t> mm</w:t>
      </w:r>
    </w:p>
    <w:p w14:paraId="2471EF7E" w14:textId="77777777" w:rsidR="00A87BC7" w:rsidRPr="00C50A63" w:rsidRDefault="00A87BC7" w:rsidP="00A87BC7">
      <w:pPr>
        <w:pStyle w:val="81FR"/>
        <w:rPr>
          <w:rStyle w:val="OptionCar"/>
        </w:rPr>
      </w:pPr>
      <w:r w:rsidRPr="00C50A63">
        <w:rPr>
          <w:rStyle w:val="OptionCar"/>
        </w:rPr>
        <w:t>#-</w:t>
      </w:r>
      <w:r w:rsidRPr="00C50A63">
        <w:rPr>
          <w:rStyle w:val="OptionCar"/>
        </w:rPr>
        <w:tab/>
      </w:r>
      <w:r w:rsidRPr="00C50A63">
        <w:rPr>
          <w:rStyle w:val="MerkChar"/>
        </w:rPr>
        <w:t>Type 5022</w:t>
      </w:r>
      <w:r w:rsidRPr="00C50A63">
        <w:rPr>
          <w:rStyle w:val="OptionCar"/>
        </w:rPr>
        <w:t xml:space="preserve"> dimensions : L x l x h = </w:t>
      </w:r>
      <w:r w:rsidRPr="00C50A63">
        <w:rPr>
          <w:rStyle w:val="OptionCar"/>
          <w:highlight w:val="yellow"/>
        </w:rPr>
        <w:t>...</w:t>
      </w:r>
      <w:r w:rsidRPr="00C50A63">
        <w:rPr>
          <w:rStyle w:val="OptionCar"/>
        </w:rPr>
        <w:t xml:space="preserve"> x </w:t>
      </w:r>
      <w:r w:rsidRPr="00C50A63">
        <w:rPr>
          <w:rStyle w:val="OptionCar"/>
          <w:highlight w:val="yellow"/>
        </w:rPr>
        <w:t>...</w:t>
      </w:r>
      <w:r w:rsidRPr="00C50A63">
        <w:rPr>
          <w:rStyle w:val="OptionCar"/>
        </w:rPr>
        <w:t xml:space="preserve"> x 75 mm</w:t>
      </w:r>
    </w:p>
    <w:p w14:paraId="344CD1A0" w14:textId="77777777" w:rsidR="00A87BC7" w:rsidRPr="00C50A63" w:rsidRDefault="00A87BC7" w:rsidP="00A87BC7">
      <w:pPr>
        <w:pStyle w:val="81FR"/>
        <w:rPr>
          <w:rStyle w:val="OptionCar"/>
        </w:rPr>
      </w:pPr>
      <w:r w:rsidRPr="00C50A63">
        <w:rPr>
          <w:rStyle w:val="OptionCar"/>
        </w:rPr>
        <w:t>#-</w:t>
      </w:r>
      <w:r w:rsidRPr="00C50A63">
        <w:rPr>
          <w:rStyle w:val="OptionCar"/>
        </w:rPr>
        <w:tab/>
        <w:t>Dans le bac de réception un avaloir (ø 80 mm) à couvercle en acier inoxydable et raccord en matériau synthétique (ø 1 ½“) sera prévu.</w:t>
      </w:r>
    </w:p>
    <w:p w14:paraId="0212C0AB" w14:textId="77777777" w:rsidR="00206D20" w:rsidRPr="00C50A63" w:rsidRDefault="00206D20" w:rsidP="00206D20">
      <w:pPr>
        <w:pStyle w:val="Kop7"/>
        <w:rPr>
          <w:lang w:val="fr-BE"/>
        </w:rPr>
      </w:pPr>
      <w:r w:rsidRPr="00C50A63">
        <w:rPr>
          <w:lang w:val="fr-BE"/>
        </w:rPr>
        <w:t>.31.50.</w:t>
      </w:r>
      <w:r w:rsidRPr="00C50A63">
        <w:rPr>
          <w:lang w:val="fr-BE"/>
        </w:rPr>
        <w:tab/>
        <w:t>Caractéristiques relatives aux prestations :</w:t>
      </w:r>
    </w:p>
    <w:p w14:paraId="247615EC" w14:textId="77777777" w:rsidR="00206D20" w:rsidRPr="00C50A63" w:rsidRDefault="00206D20" w:rsidP="00206D20">
      <w:pPr>
        <w:pStyle w:val="Kop8"/>
        <w:rPr>
          <w:lang w:val="fr-BE"/>
        </w:rPr>
      </w:pPr>
      <w:r w:rsidRPr="00C50A63">
        <w:rPr>
          <w:lang w:val="fr-BE"/>
        </w:rPr>
        <w:t>.31.51.</w:t>
      </w:r>
      <w:r w:rsidRPr="00C50A63">
        <w:rPr>
          <w:lang w:val="fr-BE"/>
        </w:rPr>
        <w:tab/>
        <w:t>ER1 Résistance mécanique et stabilité :</w:t>
      </w:r>
    </w:p>
    <w:p w14:paraId="6133C23F" w14:textId="7494C30D" w:rsidR="00206D20" w:rsidRPr="00C50A63" w:rsidRDefault="00206D20" w:rsidP="00206D20">
      <w:pPr>
        <w:pStyle w:val="83Car"/>
        <w:rPr>
          <w:rStyle w:val="OptionCar"/>
        </w:rPr>
      </w:pPr>
      <w:r w:rsidRPr="00C50A63">
        <w:t>-</w:t>
      </w:r>
      <w:r w:rsidRPr="00C50A63">
        <w:tab/>
        <w:t>Classification d'usage :</w:t>
      </w:r>
      <w:r w:rsidRPr="00C50A63">
        <w:tab/>
      </w:r>
      <w:r w:rsidRPr="00F345C2">
        <w:rPr>
          <w:rStyle w:val="OptionCar"/>
        </w:rPr>
        <w:t>#normal (&lt; 250 passages/jour)</w:t>
      </w:r>
      <w:r w:rsidR="005A67DA" w:rsidRPr="00F345C2">
        <w:rPr>
          <w:lang w:val="en-US"/>
        </w:rPr>
        <w:t xml:space="preserve"> </w:t>
      </w:r>
      <w:r w:rsidR="005A67DA" w:rsidRPr="00F345C2">
        <w:rPr>
          <w:rStyle w:val="MerkChar"/>
          <w:lang w:val="en-US"/>
        </w:rPr>
        <w:t>[DIPLOMATE]</w:t>
      </w:r>
      <w:r w:rsidRPr="00F345C2">
        <w:rPr>
          <w:rStyle w:val="OptionCar"/>
        </w:rPr>
        <w:br/>
        <w:t>#lourd (250 &lt; passages/jour &lt; 2000)</w:t>
      </w:r>
      <w:r w:rsidR="00A22156" w:rsidRPr="00F345C2">
        <w:rPr>
          <w:lang w:val="en-US"/>
        </w:rPr>
        <w:t xml:space="preserve"> </w:t>
      </w:r>
      <w:r w:rsidR="00A22156" w:rsidRPr="00F345C2">
        <w:rPr>
          <w:rStyle w:val="MerkChar"/>
          <w:lang w:val="en-US"/>
        </w:rPr>
        <w:t>[</w:t>
      </w:r>
      <w:r w:rsidR="00202FEA" w:rsidRPr="00C50A63">
        <w:rPr>
          <w:rStyle w:val="MerkChar"/>
        </w:rPr>
        <w:t>MARECHAL</w:t>
      </w:r>
      <w:r w:rsidR="00A22156" w:rsidRPr="00F345C2">
        <w:rPr>
          <w:rStyle w:val="MerkChar"/>
          <w:lang w:val="en-US"/>
        </w:rPr>
        <w:t>]</w:t>
      </w:r>
      <w:r w:rsidRPr="00F345C2">
        <w:rPr>
          <w:rStyle w:val="OptionCar"/>
        </w:rPr>
        <w:br/>
        <w:t>#extrême (2000 &lt; passages/jour &lt; 5000)</w:t>
      </w:r>
      <w:r w:rsidR="00A22156" w:rsidRPr="00F345C2">
        <w:rPr>
          <w:lang w:val="en-US"/>
        </w:rPr>
        <w:t xml:space="preserve"> </w:t>
      </w:r>
      <w:r w:rsidR="00A22156" w:rsidRPr="00F345C2">
        <w:rPr>
          <w:rStyle w:val="MerkChar"/>
          <w:lang w:val="en-US"/>
        </w:rPr>
        <w:t>[</w:t>
      </w:r>
      <w:r w:rsidR="00202FEA" w:rsidRPr="00C50A63">
        <w:rPr>
          <w:rStyle w:val="MerkChar"/>
        </w:rPr>
        <w:t>MARECHAL</w:t>
      </w:r>
      <w:r w:rsidR="00A22156" w:rsidRPr="00F345C2">
        <w:rPr>
          <w:rStyle w:val="MerkChar"/>
          <w:lang w:val="en-US"/>
        </w:rPr>
        <w:t>]</w:t>
      </w:r>
    </w:p>
    <w:p w14:paraId="19AFCE9E" w14:textId="777C935B" w:rsidR="00206D20" w:rsidRPr="002F6C5B" w:rsidRDefault="00206D20" w:rsidP="00206D20">
      <w:pPr>
        <w:pStyle w:val="83Car"/>
        <w:rPr>
          <w:rStyle w:val="OptionCar"/>
          <w:lang w:val="en-US"/>
        </w:rPr>
      </w:pPr>
      <w:r w:rsidRPr="00C50A63">
        <w:t>-</w:t>
      </w:r>
      <w:r w:rsidRPr="00C50A63">
        <w:tab/>
        <w:t>Viabilité - praticabilité :</w:t>
      </w:r>
      <w:r w:rsidRPr="00C50A63">
        <w:rPr>
          <w:rStyle w:val="OptionCar"/>
        </w:rPr>
        <w:tab/>
        <w:t>#caddies - chaises roulantes</w:t>
      </w:r>
      <w:r w:rsidR="002F6C5B">
        <w:rPr>
          <w:rStyle w:val="OptionCar"/>
        </w:rPr>
        <w:t xml:space="preserve"> </w:t>
      </w:r>
      <w:r w:rsidR="002F6C5B" w:rsidRPr="00F345C2">
        <w:rPr>
          <w:rStyle w:val="MerkChar"/>
          <w:lang w:val="en-US"/>
        </w:rPr>
        <w:t>[DIPLOMATE]</w:t>
      </w:r>
      <w:r w:rsidRPr="00C50A63">
        <w:rPr>
          <w:rStyle w:val="OptionCar"/>
        </w:rPr>
        <w:br/>
        <w:t xml:space="preserve">#charrettes de </w:t>
      </w:r>
      <w:r w:rsidRPr="002F6C5B">
        <w:rPr>
          <w:rStyle w:val="OptionCar"/>
        </w:rPr>
        <w:t xml:space="preserve">transport </w:t>
      </w:r>
      <w:r w:rsidR="002F6C5B" w:rsidRPr="002F6C5B">
        <w:rPr>
          <w:rStyle w:val="MerkChar"/>
          <w:lang w:val="en-US"/>
        </w:rPr>
        <w:t>[</w:t>
      </w:r>
      <w:r w:rsidR="00202FEA" w:rsidRPr="00C50A63">
        <w:rPr>
          <w:rStyle w:val="MerkChar"/>
        </w:rPr>
        <w:t>MARECHAL</w:t>
      </w:r>
      <w:r w:rsidR="002F6C5B" w:rsidRPr="002F6C5B">
        <w:rPr>
          <w:rStyle w:val="MerkChar"/>
          <w:lang w:val="en-US"/>
        </w:rPr>
        <w:t>]</w:t>
      </w:r>
      <w:r w:rsidRPr="002F6C5B">
        <w:rPr>
          <w:rStyle w:val="OptionCar"/>
        </w:rPr>
        <w:br/>
        <w:t xml:space="preserve">#véhicules </w:t>
      </w:r>
      <w:r w:rsidR="002F6C5B" w:rsidRPr="002F6C5B">
        <w:rPr>
          <w:rStyle w:val="OptionCar"/>
        </w:rPr>
        <w:t>–</w:t>
      </w:r>
      <w:r w:rsidRPr="002F6C5B">
        <w:rPr>
          <w:rStyle w:val="OptionCar"/>
        </w:rPr>
        <w:t xml:space="preserve"> transpalettes</w:t>
      </w:r>
      <w:r w:rsidR="002F6C5B" w:rsidRPr="002F6C5B">
        <w:rPr>
          <w:rStyle w:val="OptionCar"/>
        </w:rPr>
        <w:t xml:space="preserve"> </w:t>
      </w:r>
      <w:r w:rsidR="002F6C5B" w:rsidRPr="002F6C5B">
        <w:rPr>
          <w:rStyle w:val="MerkChar"/>
          <w:lang w:val="en-US"/>
        </w:rPr>
        <w:t>[</w:t>
      </w:r>
      <w:r w:rsidR="00202FEA" w:rsidRPr="00C50A63">
        <w:rPr>
          <w:rStyle w:val="MerkChar"/>
        </w:rPr>
        <w:t>MARECHAL</w:t>
      </w:r>
      <w:r w:rsidR="002F6C5B" w:rsidRPr="002F6C5B">
        <w:rPr>
          <w:rStyle w:val="MerkChar"/>
          <w:lang w:val="en-US"/>
        </w:rPr>
        <w:t>]</w:t>
      </w:r>
    </w:p>
    <w:p w14:paraId="0896542D" w14:textId="77777777" w:rsidR="00A87BC7" w:rsidRPr="00A87BC7" w:rsidRDefault="00A87BC7" w:rsidP="00A87BC7">
      <w:pPr>
        <w:pStyle w:val="83Kenm"/>
        <w:rPr>
          <w:lang w:val="fr-BE"/>
        </w:rPr>
      </w:pPr>
      <w:r w:rsidRPr="00A87BC7">
        <w:rPr>
          <w:lang w:val="fr-BE"/>
        </w:rPr>
        <w:t>-</w:t>
      </w:r>
      <w:r w:rsidRPr="00A87BC7">
        <w:rPr>
          <w:lang w:val="fr-BE"/>
        </w:rPr>
        <w:tab/>
        <w:t>Charge maximale :</w:t>
      </w:r>
      <w:r w:rsidRPr="00A87BC7">
        <w:rPr>
          <w:lang w:val="fr-BE"/>
        </w:rPr>
        <w:tab/>
      </w:r>
      <w:r w:rsidRPr="00A87BC7">
        <w:rPr>
          <w:rStyle w:val="OptieChar"/>
          <w:lang w:val="fr-BE"/>
        </w:rPr>
        <w:t>#1500 kg/100 cm²#2100 kg/100 cm²#3400 kg/100 cm²#3800 kg/100 cm²#</w:t>
      </w:r>
      <w:r w:rsidRPr="00A87BC7">
        <w:rPr>
          <w:rStyle w:val="OptieChar"/>
          <w:highlight w:val="yellow"/>
          <w:lang w:val="fr-BE"/>
        </w:rPr>
        <w:t>...</w:t>
      </w:r>
      <w:r w:rsidRPr="00A87BC7">
        <w:rPr>
          <w:rStyle w:val="OptieChar"/>
          <w:lang w:val="fr-BE"/>
        </w:rPr>
        <w:t> kg/100 cm²</w:t>
      </w:r>
    </w:p>
    <w:p w14:paraId="0A27EE7C" w14:textId="77777777" w:rsidR="00A87BC7" w:rsidRPr="00A87BC7" w:rsidRDefault="00A87BC7" w:rsidP="00A87BC7">
      <w:pPr>
        <w:pStyle w:val="83ProMFR"/>
      </w:pPr>
      <w:r w:rsidRPr="00A87BC7">
        <w:t>Pour mémoire :</w:t>
      </w:r>
    </w:p>
    <w:p w14:paraId="38F4BE00" w14:textId="172341B2" w:rsidR="00A87BC7" w:rsidRPr="00262622" w:rsidRDefault="00A87BC7" w:rsidP="00A87BC7">
      <w:pPr>
        <w:pStyle w:val="83ProM"/>
        <w:rPr>
          <w:lang w:val="fr-BE"/>
        </w:rPr>
      </w:pPr>
      <w:r w:rsidRPr="00A87BC7">
        <w:rPr>
          <w:lang w:val="fr-BE"/>
        </w:rPr>
        <w:tab/>
      </w:r>
      <w:r w:rsidRPr="00262622">
        <w:rPr>
          <w:lang w:val="fr-BE"/>
        </w:rPr>
        <w:t>Charge maximale dépend du type sélectionné et dans la situation  (</w:t>
      </w:r>
      <w:r>
        <w:rPr>
          <w:lang w:val="fr-BE"/>
        </w:rPr>
        <w:t>posé libre / portée</w:t>
      </w:r>
      <w:r w:rsidRPr="00262622">
        <w:rPr>
          <w:lang w:val="fr-BE"/>
        </w:rPr>
        <w:t xml:space="preserve">). Pour les zones portées, les charges sont : </w:t>
      </w:r>
      <w:proofErr w:type="spellStart"/>
      <w:r w:rsidRPr="00262622">
        <w:rPr>
          <w:lang w:val="fr-BE"/>
        </w:rPr>
        <w:t>Diplomaat</w:t>
      </w:r>
      <w:proofErr w:type="spellEnd"/>
      <w:r w:rsidRPr="00262622">
        <w:rPr>
          <w:lang w:val="fr-BE"/>
        </w:rPr>
        <w:t xml:space="preserve"> 51</w:t>
      </w:r>
      <w:r w:rsidR="006A4CB8">
        <w:rPr>
          <w:lang w:val="fr-BE"/>
        </w:rPr>
        <w:t>2</w:t>
      </w:r>
      <w:r w:rsidRPr="00262622">
        <w:rPr>
          <w:lang w:val="fr-BE"/>
        </w:rPr>
        <w:t xml:space="preserve"> = 1500 ; </w:t>
      </w:r>
      <w:proofErr w:type="spellStart"/>
      <w:r w:rsidRPr="00262622">
        <w:rPr>
          <w:lang w:val="fr-BE"/>
        </w:rPr>
        <w:t>Diplomaat</w:t>
      </w:r>
      <w:proofErr w:type="spellEnd"/>
      <w:r w:rsidRPr="00262622">
        <w:rPr>
          <w:lang w:val="fr-BE"/>
        </w:rPr>
        <w:t xml:space="preserve"> 517/ 522</w:t>
      </w:r>
      <w:r w:rsidR="006A4CB8">
        <w:rPr>
          <w:lang w:val="fr-BE"/>
        </w:rPr>
        <w:t xml:space="preserve"> </w:t>
      </w:r>
      <w:r w:rsidRPr="00262622">
        <w:rPr>
          <w:lang w:val="fr-BE"/>
        </w:rPr>
        <w:t xml:space="preserve">= 2100 ; </w:t>
      </w:r>
      <w:proofErr w:type="spellStart"/>
      <w:r w:rsidR="006A4CB8" w:rsidRPr="00262622">
        <w:rPr>
          <w:lang w:val="fr-BE"/>
        </w:rPr>
        <w:t>Marschall</w:t>
      </w:r>
      <w:proofErr w:type="spellEnd"/>
      <w:r w:rsidR="006A4CB8" w:rsidRPr="00262622">
        <w:rPr>
          <w:lang w:val="fr-BE"/>
        </w:rPr>
        <w:t xml:space="preserve"> 51</w:t>
      </w:r>
      <w:r w:rsidR="006A4CB8">
        <w:rPr>
          <w:lang w:val="fr-BE"/>
        </w:rPr>
        <w:t>2</w:t>
      </w:r>
      <w:r w:rsidR="006A4CB8" w:rsidRPr="00262622">
        <w:rPr>
          <w:lang w:val="fr-BE"/>
        </w:rPr>
        <w:t xml:space="preserve">S  = </w:t>
      </w:r>
      <w:r w:rsidR="00973431">
        <w:rPr>
          <w:lang w:val="fr-BE"/>
        </w:rPr>
        <w:t>21</w:t>
      </w:r>
      <w:r w:rsidR="006A4CB8" w:rsidRPr="00262622">
        <w:rPr>
          <w:lang w:val="fr-BE"/>
        </w:rPr>
        <w:t xml:space="preserve">00 ; </w:t>
      </w:r>
      <w:proofErr w:type="spellStart"/>
      <w:r w:rsidRPr="00262622">
        <w:rPr>
          <w:lang w:val="fr-BE"/>
        </w:rPr>
        <w:t>Marschall</w:t>
      </w:r>
      <w:proofErr w:type="spellEnd"/>
      <w:r w:rsidRPr="00262622">
        <w:rPr>
          <w:lang w:val="fr-BE"/>
        </w:rPr>
        <w:t xml:space="preserve"> 517S  = 3400 ; </w:t>
      </w:r>
      <w:proofErr w:type="spellStart"/>
      <w:r w:rsidRPr="00262622">
        <w:rPr>
          <w:lang w:val="fr-BE"/>
        </w:rPr>
        <w:t>Marschall</w:t>
      </w:r>
      <w:proofErr w:type="spellEnd"/>
      <w:r w:rsidRPr="00262622">
        <w:rPr>
          <w:lang w:val="fr-BE"/>
        </w:rPr>
        <w:t xml:space="preserve"> 522S  = 3800;</w:t>
      </w:r>
    </w:p>
    <w:p w14:paraId="2029CD42" w14:textId="77777777" w:rsidR="00A87BC7" w:rsidRPr="00262622" w:rsidRDefault="00A87BC7" w:rsidP="00A87BC7">
      <w:pPr>
        <w:pStyle w:val="83ProM"/>
        <w:rPr>
          <w:lang w:val="fr-BE"/>
        </w:rPr>
      </w:pPr>
      <w:r w:rsidRPr="00262622">
        <w:rPr>
          <w:lang w:val="fr-BE"/>
        </w:rPr>
        <w:tab/>
        <w:t xml:space="preserve">Pour d'autres options de </w:t>
      </w:r>
      <w:r>
        <w:rPr>
          <w:lang w:val="fr-BE"/>
        </w:rPr>
        <w:t>charge</w:t>
      </w:r>
      <w:r w:rsidRPr="00262622">
        <w:rPr>
          <w:lang w:val="fr-BE"/>
        </w:rPr>
        <w:t xml:space="preserve">, </w:t>
      </w:r>
      <w:r>
        <w:rPr>
          <w:lang w:val="fr-BE"/>
        </w:rPr>
        <w:t>veuillez</w:t>
      </w:r>
      <w:r w:rsidRPr="00262622">
        <w:rPr>
          <w:lang w:val="fr-BE"/>
        </w:rPr>
        <w:t xml:space="preserve"> consulter le fabricant.</w:t>
      </w:r>
    </w:p>
    <w:p w14:paraId="7EB42CD9" w14:textId="77777777" w:rsidR="00235868" w:rsidRPr="00C50A63" w:rsidRDefault="00235868" w:rsidP="00235868">
      <w:pPr>
        <w:pStyle w:val="Kop6"/>
        <w:rPr>
          <w:lang w:val="fr-BE"/>
        </w:rPr>
      </w:pPr>
      <w:r w:rsidRPr="00C50A63">
        <w:rPr>
          <w:lang w:val="fr-BE"/>
        </w:rPr>
        <w:t>.32.</w:t>
      </w:r>
      <w:r w:rsidRPr="00C50A63">
        <w:rPr>
          <w:lang w:val="fr-BE"/>
        </w:rPr>
        <w:tab/>
      </w:r>
      <w:r w:rsidR="009428F6" w:rsidRPr="00C50A63">
        <w:rPr>
          <w:lang w:val="fr-BE"/>
        </w:rPr>
        <w:t>Caractéristiques ou propriétés des composants </w:t>
      </w:r>
      <w:r w:rsidRPr="00C50A63">
        <w:rPr>
          <w:lang w:val="fr-BE"/>
        </w:rPr>
        <w:t>:</w:t>
      </w:r>
    </w:p>
    <w:p w14:paraId="612972CC" w14:textId="77777777" w:rsidR="0011527D" w:rsidRPr="00C50A63" w:rsidRDefault="0011527D" w:rsidP="0011527D">
      <w:pPr>
        <w:pStyle w:val="Kop7"/>
        <w:rPr>
          <w:lang w:val="fr-BE"/>
        </w:rPr>
      </w:pPr>
      <w:r w:rsidRPr="00C50A63">
        <w:rPr>
          <w:lang w:val="fr-BE"/>
        </w:rPr>
        <w:t>.32.20.</w:t>
      </w:r>
      <w:r w:rsidRPr="00C50A63">
        <w:rPr>
          <w:lang w:val="fr-BE"/>
        </w:rPr>
        <w:tab/>
        <w:t>Caractéristiques de base :</w:t>
      </w:r>
    </w:p>
    <w:p w14:paraId="0E25E097" w14:textId="77777777" w:rsidR="0011527D" w:rsidRPr="00C50A63" w:rsidRDefault="0011527D" w:rsidP="0011527D">
      <w:pPr>
        <w:pStyle w:val="Kop8"/>
        <w:rPr>
          <w:lang w:val="fr-BE"/>
        </w:rPr>
      </w:pPr>
      <w:r w:rsidRPr="00C50A63">
        <w:rPr>
          <w:lang w:val="fr-BE"/>
        </w:rPr>
        <w:t>.32.22.</w:t>
      </w:r>
      <w:r w:rsidRPr="00C50A63">
        <w:rPr>
          <w:lang w:val="fr-BE"/>
        </w:rPr>
        <w:tab/>
      </w:r>
      <w:r w:rsidRPr="00C50A63">
        <w:rPr>
          <w:color w:val="808080"/>
          <w:lang w:val="fr-BE"/>
        </w:rPr>
        <w:t>[neutre]</w:t>
      </w:r>
    </w:p>
    <w:p w14:paraId="5E25CA95" w14:textId="77777777" w:rsidR="0011527D" w:rsidRPr="00C50A63" w:rsidRDefault="0011527D" w:rsidP="0011527D">
      <w:pPr>
        <w:pStyle w:val="Kop9"/>
        <w:rPr>
          <w:lang w:val="fr-BE"/>
        </w:rPr>
      </w:pPr>
      <w:r w:rsidRPr="00C50A63">
        <w:rPr>
          <w:lang w:val="fr-BE"/>
        </w:rPr>
        <w:t>.32.22.10.</w:t>
      </w:r>
      <w:r w:rsidRPr="00C50A63">
        <w:rPr>
          <w:lang w:val="fr-BE"/>
        </w:rPr>
        <w:tab/>
        <w:t>Matériaux principaux :</w:t>
      </w:r>
    </w:p>
    <w:p w14:paraId="6AD9AC24" w14:textId="5713A23A" w:rsidR="0011527D" w:rsidRPr="00C50A63" w:rsidRDefault="0011527D" w:rsidP="0011527D">
      <w:pPr>
        <w:pStyle w:val="83Car"/>
        <w:rPr>
          <w:rStyle w:val="MerkChar"/>
        </w:rPr>
      </w:pPr>
      <w:r w:rsidRPr="00C50A63">
        <w:t>-</w:t>
      </w:r>
      <w:r w:rsidRPr="00C50A63">
        <w:tab/>
        <w:t>Profilés du cadre :</w:t>
      </w:r>
      <w:r w:rsidRPr="00C50A63">
        <w:tab/>
      </w:r>
      <w:r w:rsidRPr="00C50A63">
        <w:rPr>
          <w:rStyle w:val="OptionCar"/>
        </w:rPr>
        <w:t>#aluminium</w:t>
      </w:r>
      <w:r w:rsidRPr="00C50A63">
        <w:rPr>
          <w:rStyle w:val="MerkChar"/>
        </w:rPr>
        <w:t xml:space="preserve"> [51</w:t>
      </w:r>
      <w:r w:rsidR="00CB4907">
        <w:rPr>
          <w:rStyle w:val="MerkChar"/>
        </w:rPr>
        <w:t>2</w:t>
      </w:r>
      <w:r w:rsidRPr="00C50A63">
        <w:rPr>
          <w:rStyle w:val="MerkChar"/>
        </w:rPr>
        <w:t xml:space="preserve"> - 517 - 522]</w:t>
      </w:r>
      <w:r w:rsidRPr="00C50A63">
        <w:rPr>
          <w:rStyle w:val="OptionCar"/>
        </w:rPr>
        <w:br/>
        <w:t>#acier inoxydable 1.4404 (V4A)</w:t>
      </w:r>
      <w:r w:rsidRPr="00C50A63">
        <w:rPr>
          <w:rStyle w:val="MerkChar"/>
        </w:rPr>
        <w:t xml:space="preserve"> [</w:t>
      </w:r>
      <w:r w:rsidR="00CB4907">
        <w:rPr>
          <w:rStyle w:val="MerkChar"/>
        </w:rPr>
        <w:t xml:space="preserve">512 - </w:t>
      </w:r>
      <w:r w:rsidRPr="00C50A63">
        <w:rPr>
          <w:rStyle w:val="MerkChar"/>
        </w:rPr>
        <w:t>517 - 52</w:t>
      </w:r>
      <w:r w:rsidR="00245044">
        <w:rPr>
          <w:rStyle w:val="MerkChar"/>
        </w:rPr>
        <w:t>2</w:t>
      </w:r>
      <w:r w:rsidRPr="00C50A63">
        <w:rPr>
          <w:rStyle w:val="MerkChar"/>
        </w:rPr>
        <w:t>]</w:t>
      </w:r>
      <w:r w:rsidRPr="00C50A63">
        <w:rPr>
          <w:rStyle w:val="OptionCar"/>
        </w:rPr>
        <w:br/>
        <w:t>#laiton</w:t>
      </w:r>
      <w:r w:rsidRPr="00C50A63">
        <w:rPr>
          <w:rStyle w:val="MerkChar"/>
        </w:rPr>
        <w:t xml:space="preserve"> [522]</w:t>
      </w:r>
    </w:p>
    <w:p w14:paraId="3BADBE24" w14:textId="77777777" w:rsidR="0011527D" w:rsidRPr="00C50A63" w:rsidRDefault="0011527D" w:rsidP="0011527D">
      <w:pPr>
        <w:pStyle w:val="83Car"/>
      </w:pPr>
      <w:r w:rsidRPr="00C50A63">
        <w:t>-</w:t>
      </w:r>
      <w:r w:rsidRPr="00C50A63">
        <w:tab/>
        <w:t>Profilés support :</w:t>
      </w:r>
      <w:r w:rsidRPr="00C50A63">
        <w:tab/>
        <w:t>amortissant les bruits de contact</w:t>
      </w:r>
    </w:p>
    <w:p w14:paraId="136435A3" w14:textId="77777777" w:rsidR="0011527D" w:rsidRDefault="0011527D" w:rsidP="0011527D">
      <w:pPr>
        <w:pStyle w:val="83Car"/>
      </w:pPr>
      <w:r w:rsidRPr="00C50A63">
        <w:t>-</w:t>
      </w:r>
      <w:r w:rsidRPr="00C50A63">
        <w:tab/>
        <w:t>Bandes de tapis :</w:t>
      </w:r>
      <w:r w:rsidRPr="00C50A63">
        <w:tab/>
      </w:r>
      <w:r w:rsidR="00E72B48" w:rsidRPr="00367881">
        <w:rPr>
          <w:rStyle w:val="OptieChar"/>
        </w:rPr>
        <w:t>#</w:t>
      </w:r>
      <w:proofErr w:type="spellStart"/>
      <w:r w:rsidRPr="00C50A63">
        <w:t>reps</w:t>
      </w:r>
      <w:proofErr w:type="spellEnd"/>
      <w:r w:rsidRPr="00C50A63">
        <w:t xml:space="preserve"> </w:t>
      </w:r>
      <w:r w:rsidR="00F53932" w:rsidRPr="00C50A63">
        <w:t>à fibres rigides (</w:t>
      </w:r>
      <w:r w:rsidRPr="00C50A63">
        <w:t>à gros denier</w:t>
      </w:r>
      <w:r w:rsidR="00F53932" w:rsidRPr="00C50A63">
        <w:t>)</w:t>
      </w:r>
      <w:r w:rsidRPr="00C50A63">
        <w:t xml:space="preserve"> non putrescible</w:t>
      </w:r>
      <w:r w:rsidR="00BA1AEE">
        <w:t>s</w:t>
      </w:r>
      <w:r w:rsidRPr="00C50A63">
        <w:t>, intégrées dans le profilé</w:t>
      </w:r>
    </w:p>
    <w:p w14:paraId="066A576E" w14:textId="655762F1" w:rsidR="00E72B48" w:rsidRPr="00367881" w:rsidRDefault="00E72B48" w:rsidP="00E72B48">
      <w:pPr>
        <w:pStyle w:val="83Kenm"/>
        <w:rPr>
          <w:lang w:val="fr-BE"/>
        </w:rPr>
      </w:pPr>
      <w:r w:rsidRPr="00367881">
        <w:rPr>
          <w:rStyle w:val="OptieChar"/>
          <w:lang w:val="fr-BE"/>
        </w:rPr>
        <w:tab/>
      </w:r>
      <w:r w:rsidRPr="00367881">
        <w:rPr>
          <w:rStyle w:val="OptieChar"/>
          <w:lang w:val="fr-BE"/>
        </w:rPr>
        <w:tab/>
      </w:r>
      <w:r w:rsidRPr="0045524B">
        <w:rPr>
          <w:rStyle w:val="OptieChar"/>
          <w:lang w:val="fr-BE"/>
        </w:rPr>
        <w:t>#</w:t>
      </w:r>
      <w:r w:rsidR="0045524B">
        <w:rPr>
          <w:lang w:val="fr-BE"/>
        </w:rPr>
        <w:t>ba</w:t>
      </w:r>
      <w:r w:rsidR="00CB4907" w:rsidRPr="00CB4907">
        <w:rPr>
          <w:lang w:val="fr-BE"/>
        </w:rPr>
        <w:t xml:space="preserve">ndes de tapis </w:t>
      </w:r>
      <w:proofErr w:type="spellStart"/>
      <w:r w:rsidR="00CB4907" w:rsidRPr="00CB4907">
        <w:rPr>
          <w:lang w:val="fr-BE"/>
        </w:rPr>
        <w:t>tuftées</w:t>
      </w:r>
      <w:proofErr w:type="spellEnd"/>
    </w:p>
    <w:p w14:paraId="3DDB42D3" w14:textId="77777777" w:rsidR="0011527D" w:rsidRPr="00C50A63" w:rsidRDefault="0011527D" w:rsidP="0011527D">
      <w:pPr>
        <w:pStyle w:val="Kop7"/>
        <w:rPr>
          <w:lang w:val="fr-BE"/>
        </w:rPr>
      </w:pPr>
      <w:r w:rsidRPr="00C50A63">
        <w:rPr>
          <w:lang w:val="fr-BE"/>
        </w:rPr>
        <w:t>.32.40.</w:t>
      </w:r>
      <w:r w:rsidRPr="00C50A63">
        <w:rPr>
          <w:lang w:val="fr-BE"/>
        </w:rPr>
        <w:tab/>
        <w:t>Caractéristiques descriptives :</w:t>
      </w:r>
    </w:p>
    <w:p w14:paraId="1F9F8048" w14:textId="77777777" w:rsidR="0011527D" w:rsidRPr="00C50A63" w:rsidRDefault="0011527D" w:rsidP="0011527D">
      <w:pPr>
        <w:pStyle w:val="Kop8"/>
        <w:rPr>
          <w:lang w:val="fr-BE"/>
        </w:rPr>
      </w:pPr>
      <w:r w:rsidRPr="00C50A63">
        <w:rPr>
          <w:lang w:val="fr-BE"/>
        </w:rPr>
        <w:t>.32.42.</w:t>
      </w:r>
      <w:r w:rsidRPr="00C50A63">
        <w:rPr>
          <w:lang w:val="fr-BE"/>
        </w:rPr>
        <w:tab/>
        <w:t>Propriétés dimensionnelles :</w:t>
      </w:r>
    </w:p>
    <w:p w14:paraId="450905A6" w14:textId="77777777" w:rsidR="0011527D" w:rsidRPr="00C50A63" w:rsidRDefault="0011527D" w:rsidP="0011527D">
      <w:pPr>
        <w:pStyle w:val="83ProMFR"/>
      </w:pPr>
      <w:r w:rsidRPr="00C50A63">
        <w:t>Pour mémoire :</w:t>
      </w:r>
    </w:p>
    <w:p w14:paraId="062A93B0" w14:textId="77777777" w:rsidR="0011527D" w:rsidRPr="00C50A63" w:rsidRDefault="0011527D" w:rsidP="0011527D">
      <w:pPr>
        <w:pStyle w:val="83ProMFR"/>
      </w:pPr>
      <w:r w:rsidRPr="00C50A63">
        <w:lastRenderedPageBreak/>
        <w:t>-</w:t>
      </w:r>
      <w:r w:rsidRPr="00C50A63">
        <w:tab/>
        <w:t>L</w:t>
      </w:r>
      <w:r w:rsidR="00BA1AEE">
        <w:t>a</w:t>
      </w:r>
      <w:r w:rsidRPr="00C50A63">
        <w:t xml:space="preserve"> hauteur d'encastrement </w:t>
      </w:r>
      <w:r w:rsidR="00BA1AEE">
        <w:t>ainsi que l'</w:t>
      </w:r>
      <w:r w:rsidRPr="00C50A63">
        <w:t>épaisseur des profilés seront choisies en fonction de la circulation et de la capacité de réception des salissures souhaitées (laquelle est déterminée sur base de la classification d'usage).</w:t>
      </w:r>
    </w:p>
    <w:p w14:paraId="3AEC4576" w14:textId="3A53E425" w:rsidR="00E72B48" w:rsidRPr="001F0D34" w:rsidRDefault="00206D20" w:rsidP="00E72B48">
      <w:pPr>
        <w:pStyle w:val="83Kenm"/>
        <w:rPr>
          <w:lang w:val="nl-BE"/>
        </w:rPr>
      </w:pPr>
      <w:r w:rsidRPr="00C50A63">
        <w:t>-</w:t>
      </w:r>
      <w:r w:rsidRPr="00C50A63">
        <w:tab/>
      </w:r>
      <w:proofErr w:type="spellStart"/>
      <w:r w:rsidRPr="00C50A63">
        <w:t>Hauteur</w:t>
      </w:r>
      <w:proofErr w:type="spellEnd"/>
      <w:r w:rsidRPr="00C50A63">
        <w:t xml:space="preserve"> du </w:t>
      </w:r>
      <w:proofErr w:type="spellStart"/>
      <w:proofErr w:type="gramStart"/>
      <w:r w:rsidRPr="00C50A63">
        <w:t>châssis</w:t>
      </w:r>
      <w:proofErr w:type="spellEnd"/>
      <w:r w:rsidRPr="00C50A63">
        <w:t> :</w:t>
      </w:r>
      <w:proofErr w:type="gramEnd"/>
      <w:r w:rsidRPr="00C50A63">
        <w:tab/>
      </w:r>
      <w:r w:rsidR="00E72B48" w:rsidRPr="001F0D34">
        <w:rPr>
          <w:rStyle w:val="OptieChar"/>
          <w:lang w:val="nl-BE"/>
        </w:rPr>
        <w:t>#25</w:t>
      </w:r>
      <w:r w:rsidR="00E72B48">
        <w:rPr>
          <w:rStyle w:val="OptieChar"/>
          <w:lang w:val="nl-BE"/>
        </w:rPr>
        <w:t> mm</w:t>
      </w:r>
      <w:r w:rsidR="00E72B48" w:rsidRPr="00B65E7A">
        <w:rPr>
          <w:rStyle w:val="MerkChar"/>
        </w:rPr>
        <w:t xml:space="preserve"> </w:t>
      </w:r>
      <w:r w:rsidR="00E72B48" w:rsidRPr="001F0D34">
        <w:rPr>
          <w:rStyle w:val="MerkChar"/>
          <w:lang w:val="nl-BE"/>
        </w:rPr>
        <w:t>[522]</w:t>
      </w:r>
      <w:r w:rsidR="00E72B48">
        <w:rPr>
          <w:rStyle w:val="MerkChar"/>
          <w:lang w:val="nl-BE"/>
        </w:rPr>
        <w:t xml:space="preserve"> </w:t>
      </w:r>
      <w:r w:rsidR="00E72B48" w:rsidRPr="001F0D34">
        <w:rPr>
          <w:rStyle w:val="OptieChar"/>
          <w:lang w:val="nl-BE"/>
        </w:rPr>
        <w:t>#20</w:t>
      </w:r>
      <w:r w:rsidR="00E72B48">
        <w:rPr>
          <w:rStyle w:val="OptieChar"/>
          <w:lang w:val="nl-BE"/>
        </w:rPr>
        <w:t> mm</w:t>
      </w:r>
      <w:r w:rsidR="00E72B48" w:rsidRPr="00B65E7A">
        <w:rPr>
          <w:rStyle w:val="MerkChar"/>
        </w:rPr>
        <w:t xml:space="preserve"> </w:t>
      </w:r>
      <w:r w:rsidR="00E72B48" w:rsidRPr="001F0D34">
        <w:rPr>
          <w:rStyle w:val="MerkChar"/>
          <w:lang w:val="nl-BE"/>
        </w:rPr>
        <w:t>[517]</w:t>
      </w:r>
      <w:r w:rsidR="00E72B48" w:rsidRPr="001F0D34">
        <w:rPr>
          <w:rStyle w:val="OptieChar"/>
          <w:lang w:val="nl-BE"/>
        </w:rPr>
        <w:t xml:space="preserve"> #1</w:t>
      </w:r>
      <w:r w:rsidR="00E72B48">
        <w:rPr>
          <w:rStyle w:val="OptieChar"/>
          <w:lang w:val="nl-BE"/>
        </w:rPr>
        <w:t>5 mm</w:t>
      </w:r>
      <w:r w:rsidR="00E72B48" w:rsidRPr="00B65E7A">
        <w:rPr>
          <w:rStyle w:val="MerkChar"/>
        </w:rPr>
        <w:t xml:space="preserve"> </w:t>
      </w:r>
      <w:r w:rsidR="00E72B48" w:rsidRPr="001F0D34">
        <w:rPr>
          <w:rStyle w:val="MerkChar"/>
          <w:lang w:val="nl-BE"/>
        </w:rPr>
        <w:t>[51</w:t>
      </w:r>
      <w:r w:rsidR="0045524B">
        <w:rPr>
          <w:rStyle w:val="MerkChar"/>
          <w:lang w:val="nl-BE"/>
        </w:rPr>
        <w:t>2</w:t>
      </w:r>
      <w:r w:rsidR="00E72B48" w:rsidRPr="001F0D34">
        <w:rPr>
          <w:rStyle w:val="MerkChar"/>
          <w:lang w:val="nl-BE"/>
        </w:rPr>
        <w:t>]</w:t>
      </w:r>
      <w:r w:rsidR="00E72B48" w:rsidRPr="001F0D34">
        <w:rPr>
          <w:rStyle w:val="OptieChar"/>
          <w:lang w:val="nl-BE"/>
        </w:rPr>
        <w:t xml:space="preserve"> </w:t>
      </w:r>
    </w:p>
    <w:p w14:paraId="15319271" w14:textId="0A0FDD09" w:rsidR="00206D20" w:rsidRPr="00C50A63" w:rsidRDefault="00206D20" w:rsidP="00206D20">
      <w:pPr>
        <w:pStyle w:val="83Car"/>
      </w:pPr>
      <w:r w:rsidRPr="00C50A63">
        <w:t>-</w:t>
      </w:r>
      <w:r w:rsidRPr="00C50A63">
        <w:tab/>
        <w:t>Hauteur du tapis :</w:t>
      </w:r>
      <w:r w:rsidRPr="00C50A63">
        <w:tab/>
      </w:r>
      <w:r w:rsidR="00E72B48" w:rsidRPr="001F0D34">
        <w:rPr>
          <w:rStyle w:val="OptieChar"/>
          <w:lang w:val="nl-BE"/>
        </w:rPr>
        <w:t>#22</w:t>
      </w:r>
      <w:r w:rsidR="00E72B48">
        <w:rPr>
          <w:rStyle w:val="OptieChar"/>
          <w:lang w:val="nl-BE"/>
        </w:rPr>
        <w:t> mm</w:t>
      </w:r>
      <w:r w:rsidR="00E72B48" w:rsidRPr="00B65E7A">
        <w:rPr>
          <w:rStyle w:val="MerkChar"/>
        </w:rPr>
        <w:t xml:space="preserve"> </w:t>
      </w:r>
      <w:r w:rsidR="00E72B48" w:rsidRPr="001F0D34">
        <w:rPr>
          <w:rStyle w:val="MerkChar"/>
          <w:lang w:val="nl-BE"/>
        </w:rPr>
        <w:t>[522]</w:t>
      </w:r>
      <w:r w:rsidR="00E72B48" w:rsidRPr="009C0DEC">
        <w:rPr>
          <w:rStyle w:val="OptieChar"/>
          <w:lang w:val="nl-BE"/>
        </w:rPr>
        <w:t xml:space="preserve"> </w:t>
      </w:r>
      <w:r w:rsidR="00E72B48" w:rsidRPr="001F0D34">
        <w:rPr>
          <w:rStyle w:val="OptieChar"/>
          <w:lang w:val="nl-BE"/>
        </w:rPr>
        <w:t>#17</w:t>
      </w:r>
      <w:r w:rsidR="00E72B48">
        <w:rPr>
          <w:rStyle w:val="OptieChar"/>
          <w:lang w:val="nl-BE"/>
        </w:rPr>
        <w:t> mm</w:t>
      </w:r>
      <w:r w:rsidR="00E72B48" w:rsidRPr="00B65E7A">
        <w:rPr>
          <w:rStyle w:val="MerkChar"/>
        </w:rPr>
        <w:t xml:space="preserve"> </w:t>
      </w:r>
      <w:r w:rsidR="00E72B48" w:rsidRPr="001F0D34">
        <w:rPr>
          <w:rStyle w:val="MerkChar"/>
          <w:lang w:val="nl-BE"/>
        </w:rPr>
        <w:t>[517]</w:t>
      </w:r>
      <w:r w:rsidR="00E72B48">
        <w:rPr>
          <w:rStyle w:val="MerkChar"/>
          <w:lang w:val="nl-BE"/>
        </w:rPr>
        <w:t xml:space="preserve"> </w:t>
      </w:r>
      <w:r w:rsidR="00E72B48" w:rsidRPr="001F0D34">
        <w:rPr>
          <w:rStyle w:val="OptieChar"/>
          <w:lang w:val="nl-BE"/>
        </w:rPr>
        <w:t>#1</w:t>
      </w:r>
      <w:r w:rsidR="00E72B48">
        <w:rPr>
          <w:rStyle w:val="OptieChar"/>
          <w:lang w:val="nl-BE"/>
        </w:rPr>
        <w:t>2 mm</w:t>
      </w:r>
      <w:r w:rsidR="00E72B48" w:rsidRPr="00B65E7A">
        <w:rPr>
          <w:rStyle w:val="MerkChar"/>
        </w:rPr>
        <w:t xml:space="preserve"> </w:t>
      </w:r>
      <w:r w:rsidR="00E72B48" w:rsidRPr="001F0D34">
        <w:rPr>
          <w:rStyle w:val="MerkChar"/>
          <w:lang w:val="nl-BE"/>
        </w:rPr>
        <w:t>[5</w:t>
      </w:r>
      <w:r w:rsidR="0045524B">
        <w:rPr>
          <w:rStyle w:val="MerkChar"/>
          <w:lang w:val="nl-BE"/>
        </w:rPr>
        <w:t>12</w:t>
      </w:r>
      <w:r w:rsidR="00E72B48" w:rsidRPr="001F0D34">
        <w:rPr>
          <w:rStyle w:val="MerkChar"/>
          <w:lang w:val="nl-BE"/>
        </w:rPr>
        <w:t>]</w:t>
      </w:r>
    </w:p>
    <w:p w14:paraId="29CBB2F9" w14:textId="77777777" w:rsidR="00206D20" w:rsidRPr="00C50A63" w:rsidRDefault="00206D20" w:rsidP="00206D20">
      <w:pPr>
        <w:pStyle w:val="83Car"/>
      </w:pPr>
      <w:r w:rsidRPr="00C50A63">
        <w:t>-</w:t>
      </w:r>
      <w:r w:rsidRPr="00C50A63">
        <w:tab/>
      </w:r>
      <w:proofErr w:type="spellStart"/>
      <w:r w:rsidRPr="00C50A63">
        <w:t>Epaisseur</w:t>
      </w:r>
      <w:proofErr w:type="spellEnd"/>
      <w:r w:rsidRPr="00C50A63">
        <w:t xml:space="preserve"> des profilés :</w:t>
      </w:r>
      <w:r w:rsidRPr="00C50A63">
        <w:tab/>
      </w:r>
      <w:r w:rsidRPr="00C50A63">
        <w:rPr>
          <w:rStyle w:val="OptionCar"/>
        </w:rPr>
        <w:t>#1 mm</w:t>
      </w:r>
      <w:r w:rsidRPr="00C50A63">
        <w:rPr>
          <w:rStyle w:val="MerkChar"/>
        </w:rPr>
        <w:t xml:space="preserve"> [DIPLOMATE]</w:t>
      </w:r>
      <w:r w:rsidRPr="00C50A63">
        <w:rPr>
          <w:rStyle w:val="OptionCar"/>
        </w:rPr>
        <w:br/>
        <w:t>#2,5 mm</w:t>
      </w:r>
      <w:r w:rsidRPr="00C50A63">
        <w:rPr>
          <w:rStyle w:val="MerkChar"/>
        </w:rPr>
        <w:t xml:space="preserve"> [MARECHAL]</w:t>
      </w:r>
    </w:p>
    <w:p w14:paraId="069DBD99" w14:textId="77777777" w:rsidR="00206D20" w:rsidRPr="00C50A63" w:rsidRDefault="00206D20" w:rsidP="00206D20">
      <w:pPr>
        <w:pStyle w:val="Kop8"/>
        <w:rPr>
          <w:lang w:val="fr-BE"/>
        </w:rPr>
      </w:pPr>
      <w:r w:rsidRPr="00C50A63">
        <w:rPr>
          <w:lang w:val="fr-BE"/>
        </w:rPr>
        <w:t>.32.44.</w:t>
      </w:r>
      <w:r w:rsidRPr="00C50A63">
        <w:rPr>
          <w:lang w:val="fr-BE"/>
        </w:rPr>
        <w:tab/>
        <w:t>Aspect, apparence :</w:t>
      </w:r>
    </w:p>
    <w:p w14:paraId="211ACB1C" w14:textId="2964ECCB" w:rsidR="00DD0FCB" w:rsidRPr="001F0D34" w:rsidRDefault="00206D20" w:rsidP="00DD0FCB">
      <w:pPr>
        <w:pStyle w:val="83Kenm"/>
        <w:rPr>
          <w:lang w:val="nl-BE"/>
        </w:rPr>
      </w:pPr>
      <w:r w:rsidRPr="00C50A63">
        <w:t>-</w:t>
      </w:r>
      <w:r w:rsidRPr="00C50A63">
        <w:tab/>
        <w:t xml:space="preserve">Couleur de </w:t>
      </w:r>
      <w:proofErr w:type="spellStart"/>
      <w:proofErr w:type="gramStart"/>
      <w:r w:rsidRPr="00C50A63">
        <w:t>l'anodisé</w:t>
      </w:r>
      <w:proofErr w:type="spellEnd"/>
      <w:r w:rsidRPr="00C50A63">
        <w:t> :</w:t>
      </w:r>
      <w:proofErr w:type="gramEnd"/>
      <w:r w:rsidRPr="00C50A63">
        <w:tab/>
      </w:r>
      <w:r w:rsidR="00A87BC7" w:rsidRPr="00C50A63">
        <w:rPr>
          <w:rStyle w:val="OptionCar"/>
        </w:rPr>
        <w:t>#</w:t>
      </w:r>
      <w:proofErr w:type="spellStart"/>
      <w:r w:rsidR="00A87BC7" w:rsidRPr="00C50A63">
        <w:rPr>
          <w:rStyle w:val="OptionCar"/>
        </w:rPr>
        <w:t>anodisation</w:t>
      </w:r>
      <w:proofErr w:type="spellEnd"/>
      <w:r w:rsidR="00A87BC7" w:rsidRPr="00C50A63">
        <w:rPr>
          <w:rStyle w:val="OptionCar"/>
        </w:rPr>
        <w:t xml:space="preserve"> ton naturel</w:t>
      </w:r>
      <w:r w:rsidR="00A87BC7" w:rsidRPr="00262622">
        <w:rPr>
          <w:rStyle w:val="OptieChar"/>
        </w:rPr>
        <w:t>#</w:t>
      </w:r>
      <w:r w:rsidR="00A87BC7">
        <w:rPr>
          <w:rStyle w:val="OptieChar"/>
        </w:rPr>
        <w:t xml:space="preserve"> </w:t>
      </w:r>
      <w:proofErr w:type="spellStart"/>
      <w:r w:rsidR="00A87BC7">
        <w:rPr>
          <w:rStyle w:val="OptieChar"/>
        </w:rPr>
        <w:t>eloxé</w:t>
      </w:r>
      <w:proofErr w:type="spellEnd"/>
      <w:r w:rsidR="00A87BC7">
        <w:rPr>
          <w:rStyle w:val="OptieChar"/>
        </w:rPr>
        <w:t xml:space="preserve"> </w:t>
      </w:r>
      <w:proofErr w:type="spellStart"/>
      <w:r w:rsidR="00A87BC7">
        <w:rPr>
          <w:rStyle w:val="OptieChar"/>
        </w:rPr>
        <w:t>noir</w:t>
      </w:r>
      <w:proofErr w:type="spellEnd"/>
      <w:r w:rsidR="00A87BC7" w:rsidRPr="00262622">
        <w:rPr>
          <w:rStyle w:val="OptieChar"/>
        </w:rPr>
        <w:t xml:space="preserve"> E6/C35</w:t>
      </w:r>
      <w:r w:rsidR="00A87BC7" w:rsidRPr="00262622">
        <w:rPr>
          <w:rStyle w:val="OptieChar"/>
        </w:rPr>
        <w:br/>
        <w:t>#</w:t>
      </w:r>
      <w:proofErr w:type="spellStart"/>
      <w:r w:rsidR="00A87BC7">
        <w:rPr>
          <w:rStyle w:val="OptieChar"/>
        </w:rPr>
        <w:t>eloxé</w:t>
      </w:r>
      <w:proofErr w:type="spellEnd"/>
      <w:r w:rsidR="00A87BC7">
        <w:rPr>
          <w:rStyle w:val="OptieChar"/>
        </w:rPr>
        <w:t xml:space="preserve"> </w:t>
      </w:r>
      <w:proofErr w:type="spellStart"/>
      <w:r w:rsidR="00A87BC7">
        <w:rPr>
          <w:rStyle w:val="OptieChar"/>
        </w:rPr>
        <w:t>bronze</w:t>
      </w:r>
      <w:proofErr w:type="spellEnd"/>
      <w:r w:rsidR="00A87BC7">
        <w:rPr>
          <w:rStyle w:val="OptieChar"/>
        </w:rPr>
        <w:t xml:space="preserve"> </w:t>
      </w:r>
      <w:r w:rsidR="00A87BC7" w:rsidRPr="00262622">
        <w:rPr>
          <w:rStyle w:val="OptieChar"/>
        </w:rPr>
        <w:t xml:space="preserve">E6/C33# </w:t>
      </w:r>
      <w:proofErr w:type="spellStart"/>
      <w:r w:rsidR="00A87BC7" w:rsidRPr="00262622">
        <w:rPr>
          <w:rStyle w:val="OptieChar"/>
        </w:rPr>
        <w:t>elox</w:t>
      </w:r>
      <w:r w:rsidR="00A87BC7">
        <w:rPr>
          <w:rStyle w:val="OptieChar"/>
        </w:rPr>
        <w:t>é</w:t>
      </w:r>
      <w:proofErr w:type="spellEnd"/>
      <w:r w:rsidR="00A87BC7" w:rsidRPr="00262622">
        <w:rPr>
          <w:rStyle w:val="OptieChar"/>
        </w:rPr>
        <w:t xml:space="preserve"> </w:t>
      </w:r>
      <w:proofErr w:type="spellStart"/>
      <w:r w:rsidR="00A87BC7">
        <w:rPr>
          <w:rStyle w:val="OptieChar"/>
        </w:rPr>
        <w:t>laiton</w:t>
      </w:r>
      <w:proofErr w:type="spellEnd"/>
      <w:r w:rsidR="00A87BC7" w:rsidRPr="00262622">
        <w:rPr>
          <w:rStyle w:val="OptieChar"/>
        </w:rPr>
        <w:t xml:space="preserve"> E6/EV3</w:t>
      </w:r>
      <w:r w:rsidR="00DD0FCB">
        <w:rPr>
          <w:rStyle w:val="OptieChar"/>
        </w:rPr>
        <w:t xml:space="preserve"> </w:t>
      </w:r>
      <w:r w:rsidR="00DD0FCB" w:rsidRPr="001F0D34">
        <w:rPr>
          <w:rStyle w:val="OptieChar"/>
          <w:lang w:val="nl-BE"/>
        </w:rPr>
        <w:t>#</w:t>
      </w:r>
      <w:r w:rsidR="00DD0FCB" w:rsidRPr="001F0D34">
        <w:rPr>
          <w:rStyle w:val="OptieChar"/>
          <w:highlight w:val="yellow"/>
          <w:lang w:val="nl-BE"/>
        </w:rPr>
        <w:t>...</w:t>
      </w:r>
    </w:p>
    <w:p w14:paraId="288CF27F" w14:textId="7856B328" w:rsidR="002C332D" w:rsidRPr="00026E87" w:rsidRDefault="002C332D" w:rsidP="00026E87">
      <w:pPr>
        <w:pStyle w:val="83Car"/>
        <w:rPr>
          <w:color w:val="FF0000"/>
        </w:rPr>
      </w:pPr>
      <w:r w:rsidRPr="00C50A63">
        <w:t>-</w:t>
      </w:r>
      <w:r w:rsidRPr="00C50A63">
        <w:tab/>
      </w:r>
      <w:r w:rsidR="00863DD9" w:rsidRPr="00C50A63">
        <w:t xml:space="preserve">Couleur des </w:t>
      </w:r>
      <w:proofErr w:type="spellStart"/>
      <w:r w:rsidR="00863DD9" w:rsidRPr="00C50A63">
        <w:t>reps</w:t>
      </w:r>
      <w:proofErr w:type="spellEnd"/>
      <w:r w:rsidR="00863DD9" w:rsidRPr="00C50A63">
        <w:t> </w:t>
      </w:r>
      <w:r w:rsidRPr="00C50A63">
        <w:t>:</w:t>
      </w:r>
      <w:r w:rsidRPr="00C50A63">
        <w:tab/>
      </w:r>
      <w:r w:rsidR="00B251AF" w:rsidRPr="00B251AF">
        <w:rPr>
          <w:rStyle w:val="OptieChar"/>
          <w:lang w:val="en-US"/>
        </w:rPr>
        <w:t>#</w:t>
      </w:r>
      <w:r w:rsidR="00B251AF" w:rsidRPr="00C50A63">
        <w:rPr>
          <w:rStyle w:val="OptionCar"/>
        </w:rPr>
        <w:t xml:space="preserve">gris </w:t>
      </w:r>
      <w:r w:rsidR="00B251AF">
        <w:rPr>
          <w:rStyle w:val="OptionCar"/>
        </w:rPr>
        <w:t>clair</w:t>
      </w:r>
      <w:r w:rsidR="00B251AF" w:rsidRPr="00B251AF">
        <w:rPr>
          <w:rStyle w:val="MerkChar"/>
          <w:lang w:val="en-US"/>
        </w:rPr>
        <w:t xml:space="preserve">[220] </w:t>
      </w:r>
      <w:r w:rsidR="00B251AF" w:rsidRPr="00B251AF">
        <w:rPr>
          <w:rStyle w:val="OptieChar"/>
          <w:lang w:val="en-US"/>
        </w:rPr>
        <w:t>#ant</w:t>
      </w:r>
      <w:r w:rsidR="00B251AF">
        <w:rPr>
          <w:rStyle w:val="OptieChar"/>
          <w:lang w:val="en-US"/>
        </w:rPr>
        <w:t>h</w:t>
      </w:r>
      <w:r w:rsidR="00B251AF" w:rsidRPr="00B251AF">
        <w:rPr>
          <w:rStyle w:val="OptieChar"/>
          <w:lang w:val="en-US"/>
        </w:rPr>
        <w:t>racit</w:t>
      </w:r>
      <w:r w:rsidR="00B251AF">
        <w:rPr>
          <w:rStyle w:val="OptieChar"/>
          <w:lang w:val="en-US"/>
        </w:rPr>
        <w:t>e</w:t>
      </w:r>
      <w:r w:rsidR="00B251AF" w:rsidRPr="00B251AF">
        <w:rPr>
          <w:rStyle w:val="OptieChar"/>
          <w:lang w:val="en-US"/>
        </w:rPr>
        <w:t xml:space="preserve"> </w:t>
      </w:r>
      <w:r w:rsidR="00B251AF" w:rsidRPr="00B251AF">
        <w:rPr>
          <w:rStyle w:val="MerkChar"/>
          <w:lang w:val="en-US"/>
        </w:rPr>
        <w:t>[200]</w:t>
      </w:r>
      <w:r w:rsidR="00B251AF" w:rsidRPr="00B251AF">
        <w:rPr>
          <w:rStyle w:val="OptieChar"/>
          <w:lang w:val="en-US"/>
        </w:rPr>
        <w:t xml:space="preserve"> #ro</w:t>
      </w:r>
      <w:r w:rsidR="00B251AF">
        <w:rPr>
          <w:rStyle w:val="OptieChar"/>
          <w:lang w:val="en-US"/>
        </w:rPr>
        <w:t>uge</w:t>
      </w:r>
      <w:r w:rsidR="00B251AF" w:rsidRPr="00B251AF">
        <w:rPr>
          <w:rStyle w:val="MerkChar"/>
          <w:lang w:val="en-US"/>
        </w:rPr>
        <w:t xml:space="preserve">[305] </w:t>
      </w:r>
      <w:r w:rsidR="00B251AF" w:rsidRPr="00B251AF">
        <w:rPr>
          <w:rStyle w:val="OptieChar"/>
          <w:lang w:val="en-US"/>
        </w:rPr>
        <w:t>#</w:t>
      </w:r>
      <w:proofErr w:type="spellStart"/>
      <w:r w:rsidR="00B251AF" w:rsidRPr="00B251AF">
        <w:rPr>
          <w:rStyle w:val="OptieChar"/>
          <w:lang w:val="en-US"/>
        </w:rPr>
        <w:t>brun</w:t>
      </w:r>
      <w:proofErr w:type="spellEnd"/>
      <w:r w:rsidR="00B251AF" w:rsidRPr="00B251AF">
        <w:rPr>
          <w:rStyle w:val="OptieChar"/>
          <w:lang w:val="en-US"/>
        </w:rPr>
        <w:t xml:space="preserve"> </w:t>
      </w:r>
      <w:r w:rsidR="00B251AF" w:rsidRPr="00B251AF">
        <w:rPr>
          <w:rStyle w:val="MerkChar"/>
          <w:lang w:val="en-US"/>
        </w:rPr>
        <w:t xml:space="preserve">[485] </w:t>
      </w:r>
      <w:r w:rsidR="00B251AF" w:rsidRPr="00B251AF">
        <w:rPr>
          <w:rStyle w:val="OptieChar"/>
          <w:lang w:val="en-US"/>
        </w:rPr>
        <w:t>#</w:t>
      </w:r>
      <w:r w:rsidR="00B251AF" w:rsidRPr="00C50A63">
        <w:rPr>
          <w:rStyle w:val="OptionCar"/>
        </w:rPr>
        <w:t>sable</w:t>
      </w:r>
      <w:r w:rsidR="00B251AF" w:rsidRPr="00B251AF">
        <w:rPr>
          <w:rStyle w:val="MerkChar"/>
          <w:lang w:val="en-US"/>
        </w:rPr>
        <w:t xml:space="preserve"> [430]</w:t>
      </w:r>
      <w:r w:rsidR="00026E87">
        <w:rPr>
          <w:rStyle w:val="OptionCar"/>
        </w:rPr>
        <w:t xml:space="preserve"> </w:t>
      </w:r>
      <w:r w:rsidR="009E5496" w:rsidRPr="00C50A63">
        <w:rPr>
          <w:i/>
          <w:iCs/>
          <w:color w:val="808080"/>
        </w:rPr>
        <w:t>[</w:t>
      </w:r>
      <w:r w:rsidR="002E041C" w:rsidRPr="00C50A63">
        <w:rPr>
          <w:i/>
          <w:iCs/>
          <w:color w:val="808080"/>
        </w:rPr>
        <w:t>selon carte des couleurs du fabricant</w:t>
      </w:r>
      <w:r w:rsidR="009E5496" w:rsidRPr="00C50A63">
        <w:rPr>
          <w:i/>
          <w:iCs/>
          <w:color w:val="808080"/>
        </w:rPr>
        <w:t>]</w:t>
      </w:r>
    </w:p>
    <w:p w14:paraId="211CEE8D" w14:textId="0D5F2DF9" w:rsidR="00E72B48" w:rsidRPr="00C003D1" w:rsidRDefault="00E72B48" w:rsidP="00C003D1">
      <w:pPr>
        <w:pStyle w:val="83Car"/>
        <w:rPr>
          <w:i/>
          <w:iCs/>
          <w:color w:val="808080"/>
        </w:rPr>
      </w:pPr>
      <w:r w:rsidRPr="00C50A63">
        <w:rPr>
          <w:rStyle w:val="OptionCar"/>
        </w:rPr>
        <w:t>#-</w:t>
      </w:r>
      <w:r w:rsidRPr="00C50A63">
        <w:rPr>
          <w:rStyle w:val="OptionCar"/>
        </w:rPr>
        <w:tab/>
      </w:r>
      <w:r w:rsidRPr="00741C81">
        <w:rPr>
          <w:rStyle w:val="OptionCar"/>
        </w:rPr>
        <w:t>Teinte du velours </w:t>
      </w:r>
      <w:r w:rsidRPr="00E72B48">
        <w:rPr>
          <w:rStyle w:val="MerkChar"/>
        </w:rPr>
        <w:t>[MAXIMUS]</w:t>
      </w:r>
      <w:r w:rsidRPr="00741C81">
        <w:rPr>
          <w:rStyle w:val="OptionCar"/>
        </w:rPr>
        <w:t>:</w:t>
      </w:r>
      <w:r w:rsidRPr="00C50A63">
        <w:rPr>
          <w:rStyle w:val="OptionCar"/>
        </w:rPr>
        <w:tab/>
      </w:r>
      <w:r w:rsidR="005951D3" w:rsidRPr="000F14FE">
        <w:rPr>
          <w:rStyle w:val="OptieChar"/>
        </w:rPr>
        <w:t xml:space="preserve">#noir </w:t>
      </w:r>
      <w:proofErr w:type="spellStart"/>
      <w:r w:rsidR="005951D3" w:rsidRPr="000F14FE">
        <w:rPr>
          <w:rStyle w:val="OptieChar"/>
        </w:rPr>
        <w:t>ambiente</w:t>
      </w:r>
      <w:proofErr w:type="spellEnd"/>
      <w:r w:rsidR="005951D3" w:rsidRPr="000F14FE">
        <w:rPr>
          <w:rStyle w:val="OptieChar"/>
        </w:rPr>
        <w:t xml:space="preserve"> 82.01#anthracite </w:t>
      </w:r>
      <w:proofErr w:type="spellStart"/>
      <w:r w:rsidR="005951D3" w:rsidRPr="000F14FE">
        <w:rPr>
          <w:rStyle w:val="OptieChar"/>
        </w:rPr>
        <w:t>ambiente</w:t>
      </w:r>
      <w:proofErr w:type="spellEnd"/>
      <w:r w:rsidR="005951D3" w:rsidRPr="000F14FE">
        <w:rPr>
          <w:rStyle w:val="OptieChar"/>
        </w:rPr>
        <w:t xml:space="preserve"> 82.02 #gris </w:t>
      </w:r>
      <w:proofErr w:type="spellStart"/>
      <w:r w:rsidR="005951D3" w:rsidRPr="000F14FE">
        <w:rPr>
          <w:rStyle w:val="OptieChar"/>
        </w:rPr>
        <w:t>ambiente</w:t>
      </w:r>
      <w:proofErr w:type="spellEnd"/>
      <w:r w:rsidR="005951D3" w:rsidRPr="000F14FE">
        <w:rPr>
          <w:rStyle w:val="OptieChar"/>
        </w:rPr>
        <w:t xml:space="preserve"> 82.03 #bleu </w:t>
      </w:r>
      <w:proofErr w:type="spellStart"/>
      <w:r w:rsidR="005951D3" w:rsidRPr="000F14FE">
        <w:rPr>
          <w:rStyle w:val="OptieChar"/>
        </w:rPr>
        <w:t>ambiente</w:t>
      </w:r>
      <w:proofErr w:type="spellEnd"/>
      <w:r w:rsidR="005951D3" w:rsidRPr="000F14FE">
        <w:rPr>
          <w:rStyle w:val="OptieChar"/>
        </w:rPr>
        <w:t xml:space="preserve"> 82.06 #rouge </w:t>
      </w:r>
      <w:proofErr w:type="spellStart"/>
      <w:r w:rsidR="005951D3" w:rsidRPr="000F14FE">
        <w:rPr>
          <w:rStyle w:val="OptieChar"/>
        </w:rPr>
        <w:t>ambiente</w:t>
      </w:r>
      <w:proofErr w:type="spellEnd"/>
      <w:r w:rsidR="005951D3" w:rsidRPr="000F14FE">
        <w:rPr>
          <w:rStyle w:val="OptieChar"/>
        </w:rPr>
        <w:t xml:space="preserve"> 82.07 #noir 80.01 # noir </w:t>
      </w:r>
      <w:r w:rsidR="005951D3" w:rsidRPr="000F14FE">
        <w:rPr>
          <w:rStyle w:val="OptionCar"/>
        </w:rPr>
        <w:t xml:space="preserve">dessiné </w:t>
      </w:r>
      <w:r w:rsidR="005951D3" w:rsidRPr="000F14FE">
        <w:rPr>
          <w:rStyle w:val="OptieChar"/>
        </w:rPr>
        <w:t xml:space="preserve">81.01 #anthracite 80.02 #anthracite </w:t>
      </w:r>
      <w:r w:rsidR="005951D3" w:rsidRPr="000F14FE">
        <w:rPr>
          <w:rStyle w:val="OptionCar"/>
        </w:rPr>
        <w:t xml:space="preserve">dessiné </w:t>
      </w:r>
      <w:r w:rsidR="005951D3" w:rsidRPr="000F14FE">
        <w:rPr>
          <w:rStyle w:val="OptieChar"/>
        </w:rPr>
        <w:t xml:space="preserve">81.02 #gris 80.03 #gris </w:t>
      </w:r>
      <w:r w:rsidR="005951D3" w:rsidRPr="000F14FE">
        <w:rPr>
          <w:rStyle w:val="OptionCar"/>
        </w:rPr>
        <w:t xml:space="preserve">dessiné </w:t>
      </w:r>
      <w:r w:rsidR="005951D3" w:rsidRPr="000F14FE">
        <w:rPr>
          <w:rStyle w:val="OptieChar"/>
        </w:rPr>
        <w:t>81.03 #brun 80.04 #bru</w:t>
      </w:r>
      <w:r w:rsidR="00C003D1" w:rsidRPr="000F14FE">
        <w:rPr>
          <w:rStyle w:val="OptieChar"/>
        </w:rPr>
        <w:t>n</w:t>
      </w:r>
      <w:r w:rsidR="005951D3" w:rsidRPr="000F14FE">
        <w:rPr>
          <w:rStyle w:val="OptieChar"/>
        </w:rPr>
        <w:t xml:space="preserve"> </w:t>
      </w:r>
      <w:r w:rsidR="005951D3" w:rsidRPr="000F14FE">
        <w:rPr>
          <w:rStyle w:val="OptionCar"/>
        </w:rPr>
        <w:t xml:space="preserve">dessiné </w:t>
      </w:r>
      <w:r w:rsidR="005951D3" w:rsidRPr="000F14FE">
        <w:rPr>
          <w:rStyle w:val="OptieChar"/>
        </w:rPr>
        <w:t xml:space="preserve">81.04 #beige 80.05 # beige </w:t>
      </w:r>
      <w:r w:rsidR="005951D3" w:rsidRPr="000F14FE">
        <w:rPr>
          <w:rStyle w:val="OptionCar"/>
        </w:rPr>
        <w:t xml:space="preserve">dessiné </w:t>
      </w:r>
      <w:r w:rsidR="005951D3" w:rsidRPr="000F14FE">
        <w:rPr>
          <w:rStyle w:val="OptieChar"/>
        </w:rPr>
        <w:t>81.05 #bl</w:t>
      </w:r>
      <w:r w:rsidR="00C003D1" w:rsidRPr="000F14FE">
        <w:rPr>
          <w:rStyle w:val="OptieChar"/>
        </w:rPr>
        <w:t>eu</w:t>
      </w:r>
      <w:r w:rsidR="005951D3" w:rsidRPr="000F14FE">
        <w:rPr>
          <w:rStyle w:val="OptieChar"/>
        </w:rPr>
        <w:t xml:space="preserve"> 80.06 #ro</w:t>
      </w:r>
      <w:r w:rsidR="00C003D1" w:rsidRPr="000F14FE">
        <w:rPr>
          <w:rStyle w:val="OptieChar"/>
        </w:rPr>
        <w:t>uge</w:t>
      </w:r>
      <w:r w:rsidR="005951D3" w:rsidRPr="000F14FE">
        <w:rPr>
          <w:rStyle w:val="OptieChar"/>
        </w:rPr>
        <w:t xml:space="preserve"> 80.07 #bordeaux 80.08</w:t>
      </w:r>
      <w:r w:rsidR="005951D3" w:rsidRPr="000F14FE">
        <w:rPr>
          <w:i/>
          <w:iCs/>
          <w:color w:val="808080"/>
        </w:rPr>
        <w:t xml:space="preserve"> </w:t>
      </w:r>
      <w:r w:rsidRPr="000F14FE">
        <w:rPr>
          <w:i/>
          <w:iCs/>
          <w:color w:val="808080"/>
        </w:rPr>
        <w:t>[sélection dans le</w:t>
      </w:r>
      <w:r w:rsidRPr="00C50A63">
        <w:rPr>
          <w:i/>
          <w:iCs/>
          <w:color w:val="808080"/>
        </w:rPr>
        <w:t xml:space="preserve"> programme de livraison </w:t>
      </w:r>
      <w:proofErr w:type="spellStart"/>
      <w:r w:rsidRPr="00C50A63">
        <w:rPr>
          <w:i/>
          <w:iCs/>
          <w:color w:val="808080"/>
        </w:rPr>
        <w:t>Maximus</w:t>
      </w:r>
      <w:proofErr w:type="spellEnd"/>
      <w:r w:rsidRPr="00C50A63">
        <w:rPr>
          <w:i/>
          <w:iCs/>
          <w:color w:val="808080"/>
        </w:rPr>
        <w:t>]</w:t>
      </w:r>
    </w:p>
    <w:p w14:paraId="6DF85B2E" w14:textId="77777777" w:rsidR="00E72B48" w:rsidRDefault="00E72B48" w:rsidP="00E72B48">
      <w:pPr>
        <w:pStyle w:val="83Car"/>
        <w:rPr>
          <w:rStyle w:val="OptionCar"/>
          <w:lang w:val="en-US"/>
        </w:rPr>
      </w:pPr>
      <w:r w:rsidRPr="00425B04">
        <w:rPr>
          <w:rStyle w:val="OptionCar"/>
          <w:lang w:val="en-US"/>
        </w:rPr>
        <w:t>#-</w:t>
      </w:r>
      <w:r w:rsidRPr="00425B04">
        <w:rPr>
          <w:rStyle w:val="OptionCar"/>
          <w:lang w:val="en-US"/>
        </w:rPr>
        <w:tab/>
      </w:r>
      <w:proofErr w:type="spellStart"/>
      <w:r w:rsidRPr="00425B04">
        <w:rPr>
          <w:rStyle w:val="OptionCar"/>
          <w:lang w:val="en-US"/>
        </w:rPr>
        <w:t>Teinte</w:t>
      </w:r>
      <w:proofErr w:type="spellEnd"/>
      <w:r w:rsidRPr="00425B04">
        <w:rPr>
          <w:rStyle w:val="OptionCar"/>
          <w:lang w:val="en-US"/>
        </w:rPr>
        <w:t xml:space="preserve"> du </w:t>
      </w:r>
      <w:proofErr w:type="spellStart"/>
      <w:r w:rsidRPr="00425B04">
        <w:rPr>
          <w:rStyle w:val="OptionCar"/>
          <w:lang w:val="en-US"/>
        </w:rPr>
        <w:t>velours</w:t>
      </w:r>
      <w:proofErr w:type="spellEnd"/>
      <w:r w:rsidRPr="00425B04">
        <w:rPr>
          <w:rStyle w:val="OptionCar"/>
          <w:lang w:val="en-US"/>
        </w:rPr>
        <w:t> </w:t>
      </w:r>
      <w:r w:rsidRPr="00E72B48">
        <w:rPr>
          <w:rStyle w:val="MerkChar"/>
          <w:lang w:val="en-US"/>
        </w:rPr>
        <w:t>[MAXIMUS IMAGE]</w:t>
      </w:r>
      <w:r w:rsidRPr="00425B04">
        <w:rPr>
          <w:rStyle w:val="OptionCar"/>
          <w:lang w:val="en-US"/>
        </w:rPr>
        <w:t>:</w:t>
      </w:r>
    </w:p>
    <w:p w14:paraId="24BFCFBB" w14:textId="77777777" w:rsidR="00300C4C" w:rsidRDefault="00E72B48" w:rsidP="00300C4C">
      <w:pPr>
        <w:pStyle w:val="83Car"/>
      </w:pPr>
      <w:r>
        <w:rPr>
          <w:rStyle w:val="OptionCar"/>
          <w:lang w:val="en-US"/>
        </w:rPr>
        <w:tab/>
      </w:r>
      <w:r w:rsidRPr="00425B04">
        <w:rPr>
          <w:rStyle w:val="OptionCar"/>
          <w:lang w:val="en-US"/>
        </w:rPr>
        <w:tab/>
        <w:t>#citron i10 #jaune i20 #jaune orange i30 #orange i40, #terracotta i50 #rouge i60 #rouille i70 #</w:t>
      </w:r>
      <w:proofErr w:type="spellStart"/>
      <w:r w:rsidRPr="00425B04">
        <w:rPr>
          <w:rStyle w:val="OptionCar"/>
          <w:lang w:val="en-US"/>
        </w:rPr>
        <w:t>bordeaux</w:t>
      </w:r>
      <w:proofErr w:type="spellEnd"/>
      <w:r w:rsidRPr="00425B04">
        <w:rPr>
          <w:rStyle w:val="OptionCar"/>
          <w:lang w:val="en-US"/>
        </w:rPr>
        <w:t xml:space="preserve"> i80 #rouge </w:t>
      </w:r>
      <w:proofErr w:type="spellStart"/>
      <w:r w:rsidRPr="00425B04">
        <w:rPr>
          <w:rStyle w:val="OptionCar"/>
          <w:lang w:val="en-US"/>
        </w:rPr>
        <w:t>clair</w:t>
      </w:r>
      <w:proofErr w:type="spellEnd"/>
      <w:r w:rsidRPr="00425B04">
        <w:rPr>
          <w:rStyle w:val="OptionCar"/>
          <w:lang w:val="en-US"/>
        </w:rPr>
        <w:t xml:space="preserve"> i90 #cerise i100 #</w:t>
      </w:r>
      <w:proofErr w:type="spellStart"/>
      <w:r w:rsidRPr="00425B04">
        <w:rPr>
          <w:rStyle w:val="OptionCar"/>
          <w:lang w:val="en-US"/>
        </w:rPr>
        <w:t>lilas</w:t>
      </w:r>
      <w:proofErr w:type="spellEnd"/>
      <w:r w:rsidRPr="00425B04">
        <w:rPr>
          <w:rStyle w:val="OptionCar"/>
          <w:lang w:val="en-US"/>
        </w:rPr>
        <w:t xml:space="preserve"> i1i0 #</w:t>
      </w:r>
      <w:proofErr w:type="spellStart"/>
      <w:r w:rsidRPr="00425B04">
        <w:rPr>
          <w:rStyle w:val="OptionCar"/>
          <w:lang w:val="en-US"/>
        </w:rPr>
        <w:t>lilas</w:t>
      </w:r>
      <w:proofErr w:type="spellEnd"/>
      <w:r w:rsidRPr="00425B04">
        <w:rPr>
          <w:rStyle w:val="OptionCar"/>
          <w:lang w:val="en-US"/>
        </w:rPr>
        <w:t xml:space="preserve"> syringa </w:t>
      </w:r>
      <w:r>
        <w:rPr>
          <w:rStyle w:val="OptionCar"/>
          <w:lang w:val="en-US"/>
        </w:rPr>
        <w:t>i1</w:t>
      </w:r>
      <w:r w:rsidRPr="00425B04">
        <w:rPr>
          <w:rStyle w:val="OptionCar"/>
          <w:lang w:val="en-US"/>
        </w:rPr>
        <w:t xml:space="preserve">20 #raisin </w:t>
      </w:r>
      <w:r>
        <w:rPr>
          <w:rStyle w:val="OptionCar"/>
          <w:lang w:val="en-US"/>
        </w:rPr>
        <w:t>i1</w:t>
      </w:r>
      <w:r w:rsidRPr="00425B04">
        <w:rPr>
          <w:rStyle w:val="OptionCar"/>
          <w:lang w:val="en-US"/>
        </w:rPr>
        <w:t xml:space="preserve">30 #magenta </w:t>
      </w:r>
      <w:r>
        <w:rPr>
          <w:rStyle w:val="OptionCar"/>
          <w:lang w:val="en-US"/>
        </w:rPr>
        <w:t>i1</w:t>
      </w:r>
      <w:r w:rsidRPr="00425B04">
        <w:rPr>
          <w:rStyle w:val="OptionCar"/>
          <w:lang w:val="en-US"/>
        </w:rPr>
        <w:t>40 #</w:t>
      </w:r>
      <w:proofErr w:type="spellStart"/>
      <w:r w:rsidRPr="00425B04">
        <w:rPr>
          <w:rStyle w:val="OptionCar"/>
          <w:lang w:val="en-US"/>
        </w:rPr>
        <w:t>pêche</w:t>
      </w:r>
      <w:proofErr w:type="spellEnd"/>
      <w:r w:rsidRPr="00425B04">
        <w:rPr>
          <w:rStyle w:val="OptionCar"/>
          <w:lang w:val="en-US"/>
        </w:rPr>
        <w:t xml:space="preserve"> </w:t>
      </w:r>
      <w:r>
        <w:rPr>
          <w:rStyle w:val="OptionCar"/>
          <w:lang w:val="en-US"/>
        </w:rPr>
        <w:t>i1</w:t>
      </w:r>
      <w:r w:rsidRPr="00425B04">
        <w:rPr>
          <w:rStyle w:val="OptionCar"/>
          <w:lang w:val="en-US"/>
        </w:rPr>
        <w:t xml:space="preserve">50 #bleu royal </w:t>
      </w:r>
      <w:r>
        <w:rPr>
          <w:rStyle w:val="OptionCar"/>
          <w:lang w:val="en-US"/>
        </w:rPr>
        <w:t>i1</w:t>
      </w:r>
      <w:r w:rsidRPr="00425B04">
        <w:rPr>
          <w:rStyle w:val="OptionCar"/>
          <w:lang w:val="en-US"/>
        </w:rPr>
        <w:t xml:space="preserve">60 #bleu </w:t>
      </w:r>
      <w:proofErr w:type="spellStart"/>
      <w:r w:rsidRPr="00425B04">
        <w:rPr>
          <w:rStyle w:val="OptionCar"/>
          <w:lang w:val="en-US"/>
        </w:rPr>
        <w:t>ciel</w:t>
      </w:r>
      <w:proofErr w:type="spellEnd"/>
      <w:r w:rsidRPr="00425B04">
        <w:rPr>
          <w:rStyle w:val="OptionCar"/>
          <w:lang w:val="en-US"/>
        </w:rPr>
        <w:t xml:space="preserve"> </w:t>
      </w:r>
      <w:r>
        <w:rPr>
          <w:rStyle w:val="OptionCar"/>
          <w:lang w:val="en-US"/>
        </w:rPr>
        <w:t>i1</w:t>
      </w:r>
      <w:r w:rsidRPr="00425B04">
        <w:rPr>
          <w:rStyle w:val="OptionCar"/>
          <w:lang w:val="en-US"/>
        </w:rPr>
        <w:t>70 #</w:t>
      </w:r>
      <w:proofErr w:type="spellStart"/>
      <w:r w:rsidRPr="00425B04">
        <w:rPr>
          <w:rStyle w:val="OptionCar"/>
          <w:lang w:val="en-US"/>
        </w:rPr>
        <w:t>pétrole</w:t>
      </w:r>
      <w:proofErr w:type="spellEnd"/>
      <w:r w:rsidRPr="00425B04">
        <w:rPr>
          <w:rStyle w:val="OptionCar"/>
          <w:lang w:val="en-US"/>
        </w:rPr>
        <w:t xml:space="preserve"> </w:t>
      </w:r>
      <w:r>
        <w:rPr>
          <w:rStyle w:val="OptionCar"/>
          <w:lang w:val="en-US"/>
        </w:rPr>
        <w:t>i1</w:t>
      </w:r>
      <w:r w:rsidRPr="00425B04">
        <w:rPr>
          <w:rStyle w:val="OptionCar"/>
          <w:lang w:val="en-US"/>
        </w:rPr>
        <w:t>80 #</w:t>
      </w:r>
      <w:proofErr w:type="spellStart"/>
      <w:r w:rsidRPr="00425B04">
        <w:rPr>
          <w:rStyle w:val="OptionCar"/>
          <w:lang w:val="en-US"/>
        </w:rPr>
        <w:t>émeraude</w:t>
      </w:r>
      <w:proofErr w:type="spellEnd"/>
      <w:r w:rsidRPr="00425B04">
        <w:rPr>
          <w:rStyle w:val="OptionCar"/>
          <w:lang w:val="en-US"/>
        </w:rPr>
        <w:t xml:space="preserve"> </w:t>
      </w:r>
      <w:r>
        <w:rPr>
          <w:rStyle w:val="OptionCar"/>
          <w:lang w:val="en-US"/>
        </w:rPr>
        <w:t>i1</w:t>
      </w:r>
      <w:r w:rsidRPr="00425B04">
        <w:rPr>
          <w:rStyle w:val="OptionCar"/>
          <w:lang w:val="en-US"/>
        </w:rPr>
        <w:t xml:space="preserve">90 #bleu </w:t>
      </w:r>
      <w:proofErr w:type="spellStart"/>
      <w:r w:rsidRPr="00425B04">
        <w:rPr>
          <w:rStyle w:val="OptionCar"/>
          <w:lang w:val="en-US"/>
        </w:rPr>
        <w:t>marin</w:t>
      </w:r>
      <w:proofErr w:type="spellEnd"/>
      <w:r w:rsidRPr="00425B04">
        <w:rPr>
          <w:rStyle w:val="OptionCar"/>
          <w:lang w:val="en-US"/>
        </w:rPr>
        <w:t xml:space="preserve"> i200, #vert </w:t>
      </w:r>
      <w:proofErr w:type="spellStart"/>
      <w:r w:rsidRPr="00425B04">
        <w:rPr>
          <w:rStyle w:val="OptionCar"/>
          <w:lang w:val="en-US"/>
        </w:rPr>
        <w:t>foncé</w:t>
      </w:r>
      <w:proofErr w:type="spellEnd"/>
      <w:r w:rsidRPr="00425B04">
        <w:rPr>
          <w:rStyle w:val="OptionCar"/>
          <w:lang w:val="en-US"/>
        </w:rPr>
        <w:t xml:space="preserve"> i2i0 #menthe i220 #vert </w:t>
      </w:r>
      <w:proofErr w:type="spellStart"/>
      <w:r w:rsidRPr="00425B04">
        <w:rPr>
          <w:rStyle w:val="OptionCar"/>
          <w:lang w:val="en-US"/>
        </w:rPr>
        <w:t>marqué</w:t>
      </w:r>
      <w:proofErr w:type="spellEnd"/>
      <w:r w:rsidRPr="00425B04">
        <w:rPr>
          <w:rStyle w:val="OptionCar"/>
          <w:lang w:val="en-US"/>
        </w:rPr>
        <w:t xml:space="preserve"> i230 #vert </w:t>
      </w:r>
      <w:proofErr w:type="spellStart"/>
      <w:r w:rsidRPr="00425B04">
        <w:rPr>
          <w:rStyle w:val="OptionCar"/>
          <w:lang w:val="en-US"/>
        </w:rPr>
        <w:t>clair</w:t>
      </w:r>
      <w:proofErr w:type="spellEnd"/>
      <w:r w:rsidRPr="00425B04">
        <w:rPr>
          <w:rStyle w:val="OptionCar"/>
          <w:lang w:val="en-US"/>
        </w:rPr>
        <w:t xml:space="preserve"> i240 #vert i250 #</w:t>
      </w:r>
      <w:proofErr w:type="spellStart"/>
      <w:r w:rsidRPr="00425B04">
        <w:rPr>
          <w:rStyle w:val="OptionCar"/>
          <w:lang w:val="en-US"/>
        </w:rPr>
        <w:t>brun</w:t>
      </w:r>
      <w:proofErr w:type="spellEnd"/>
      <w:r w:rsidRPr="00425B04">
        <w:rPr>
          <w:rStyle w:val="OptionCar"/>
          <w:lang w:val="en-US"/>
        </w:rPr>
        <w:t xml:space="preserve"> i260 #graphite i270 #bleu </w:t>
      </w:r>
      <w:proofErr w:type="spellStart"/>
      <w:r w:rsidRPr="00425B04">
        <w:rPr>
          <w:rStyle w:val="OptionCar"/>
          <w:lang w:val="en-US"/>
        </w:rPr>
        <w:t>acier</w:t>
      </w:r>
      <w:proofErr w:type="spellEnd"/>
      <w:r w:rsidRPr="00425B04">
        <w:rPr>
          <w:rStyle w:val="OptionCar"/>
          <w:lang w:val="en-US"/>
        </w:rPr>
        <w:t xml:space="preserve"> i280 #bleu </w:t>
      </w:r>
      <w:proofErr w:type="spellStart"/>
      <w:r w:rsidRPr="00425B04">
        <w:rPr>
          <w:rStyle w:val="OptionCar"/>
          <w:lang w:val="en-US"/>
        </w:rPr>
        <w:t>clair</w:t>
      </w:r>
      <w:proofErr w:type="spellEnd"/>
      <w:r w:rsidRPr="00425B04">
        <w:rPr>
          <w:rStyle w:val="OptionCar"/>
          <w:lang w:val="en-US"/>
        </w:rPr>
        <w:t xml:space="preserve"> i290 #argent i300 #fauve i3i0 #sable i320 #marron i330 #</w:t>
      </w:r>
      <w:proofErr w:type="spellStart"/>
      <w:r w:rsidRPr="00425B04">
        <w:rPr>
          <w:rStyle w:val="OptionCar"/>
          <w:lang w:val="en-US"/>
        </w:rPr>
        <w:t>gris</w:t>
      </w:r>
      <w:proofErr w:type="spellEnd"/>
      <w:r w:rsidRPr="00425B04">
        <w:rPr>
          <w:rStyle w:val="OptionCar"/>
          <w:lang w:val="en-US"/>
        </w:rPr>
        <w:t xml:space="preserve">-beige i340 #bleu </w:t>
      </w:r>
      <w:proofErr w:type="spellStart"/>
      <w:r w:rsidRPr="00425B04">
        <w:rPr>
          <w:rStyle w:val="OptionCar"/>
          <w:lang w:val="en-US"/>
        </w:rPr>
        <w:t>gris</w:t>
      </w:r>
      <w:proofErr w:type="spellEnd"/>
      <w:r w:rsidRPr="00425B04">
        <w:rPr>
          <w:rStyle w:val="OptionCar"/>
          <w:lang w:val="en-US"/>
        </w:rPr>
        <w:t xml:space="preserve"> i350 #</w:t>
      </w:r>
      <w:proofErr w:type="spellStart"/>
      <w:r w:rsidRPr="00425B04">
        <w:rPr>
          <w:rStyle w:val="OptionCar"/>
          <w:lang w:val="en-US"/>
        </w:rPr>
        <w:t>gris</w:t>
      </w:r>
      <w:proofErr w:type="spellEnd"/>
      <w:r w:rsidRPr="00425B04">
        <w:rPr>
          <w:rStyle w:val="OptionCar"/>
          <w:lang w:val="en-US"/>
        </w:rPr>
        <w:t xml:space="preserve"> </w:t>
      </w:r>
      <w:proofErr w:type="spellStart"/>
      <w:r w:rsidRPr="00425B04">
        <w:rPr>
          <w:rStyle w:val="OptionCar"/>
          <w:lang w:val="en-US"/>
        </w:rPr>
        <w:t>clair</w:t>
      </w:r>
      <w:proofErr w:type="spellEnd"/>
      <w:r w:rsidRPr="00425B04">
        <w:rPr>
          <w:rStyle w:val="OptionCar"/>
          <w:lang w:val="en-US"/>
        </w:rPr>
        <w:t xml:space="preserve"> i360 #</w:t>
      </w:r>
      <w:proofErr w:type="spellStart"/>
      <w:r w:rsidRPr="00425B04">
        <w:rPr>
          <w:rStyle w:val="OptionCar"/>
          <w:lang w:val="en-US"/>
        </w:rPr>
        <w:t>gris</w:t>
      </w:r>
      <w:proofErr w:type="spellEnd"/>
      <w:r w:rsidRPr="00425B04">
        <w:rPr>
          <w:rStyle w:val="OptionCar"/>
          <w:lang w:val="en-US"/>
        </w:rPr>
        <w:t xml:space="preserve"> </w:t>
      </w:r>
      <w:proofErr w:type="spellStart"/>
      <w:r w:rsidRPr="00425B04">
        <w:rPr>
          <w:rStyle w:val="OptionCar"/>
          <w:lang w:val="en-US"/>
        </w:rPr>
        <w:t>foncé</w:t>
      </w:r>
      <w:proofErr w:type="spellEnd"/>
      <w:r w:rsidRPr="00425B04">
        <w:rPr>
          <w:rStyle w:val="OptionCar"/>
          <w:lang w:val="en-US"/>
        </w:rPr>
        <w:t xml:space="preserve"> i370 #noir i390 #blanc i400 #</w:t>
      </w:r>
      <w:proofErr w:type="spellStart"/>
      <w:r w:rsidRPr="00425B04">
        <w:rPr>
          <w:rStyle w:val="OptionCar"/>
          <w:lang w:val="en-US"/>
        </w:rPr>
        <w:t>gris</w:t>
      </w:r>
      <w:proofErr w:type="spellEnd"/>
      <w:r w:rsidRPr="00425B04">
        <w:rPr>
          <w:rStyle w:val="OptionCar"/>
          <w:lang w:val="en-US"/>
        </w:rPr>
        <w:t xml:space="preserve"> </w:t>
      </w:r>
      <w:proofErr w:type="spellStart"/>
      <w:r w:rsidRPr="00425B04">
        <w:rPr>
          <w:rStyle w:val="OptionCar"/>
          <w:lang w:val="en-US"/>
        </w:rPr>
        <w:t>acier</w:t>
      </w:r>
      <w:proofErr w:type="spellEnd"/>
      <w:r w:rsidRPr="00425B04">
        <w:rPr>
          <w:rStyle w:val="OptionCar"/>
          <w:lang w:val="en-US"/>
        </w:rPr>
        <w:t xml:space="preserve"> i4i0 #or i420 #</w:t>
      </w:r>
      <w:proofErr w:type="spellStart"/>
      <w:r w:rsidRPr="00425B04">
        <w:rPr>
          <w:rStyle w:val="OptionCar"/>
          <w:lang w:val="en-US"/>
        </w:rPr>
        <w:t>saumon</w:t>
      </w:r>
      <w:proofErr w:type="spellEnd"/>
      <w:r w:rsidRPr="00425B04">
        <w:rPr>
          <w:rStyle w:val="OptionCar"/>
          <w:lang w:val="en-US"/>
        </w:rPr>
        <w:t xml:space="preserve"> i430 #vert </w:t>
      </w:r>
      <w:proofErr w:type="spellStart"/>
      <w:r w:rsidRPr="00425B04">
        <w:rPr>
          <w:rStyle w:val="OptionCar"/>
          <w:lang w:val="en-US"/>
        </w:rPr>
        <w:t>clair</w:t>
      </w:r>
      <w:proofErr w:type="spellEnd"/>
      <w:r w:rsidRPr="00425B04">
        <w:rPr>
          <w:rStyle w:val="OptionCar"/>
          <w:lang w:val="en-US"/>
        </w:rPr>
        <w:t xml:space="preserve"> i440 #sunset i450.</w:t>
      </w:r>
      <w:r w:rsidRPr="00E72B48">
        <w:rPr>
          <w:rStyle w:val="OptieChar"/>
        </w:rPr>
        <w:t xml:space="preserve"> </w:t>
      </w:r>
      <w:r w:rsidRPr="00C50A63">
        <w:rPr>
          <w:i/>
          <w:iCs/>
          <w:color w:val="808080"/>
        </w:rPr>
        <w:t xml:space="preserve">[sélection dans le programme de livraison </w:t>
      </w:r>
      <w:proofErr w:type="spellStart"/>
      <w:r w:rsidRPr="00C50A63">
        <w:rPr>
          <w:i/>
          <w:iCs/>
          <w:color w:val="808080"/>
        </w:rPr>
        <w:t>Maximus</w:t>
      </w:r>
      <w:proofErr w:type="spellEnd"/>
      <w:r>
        <w:rPr>
          <w:i/>
          <w:iCs/>
          <w:color w:val="808080"/>
        </w:rPr>
        <w:t xml:space="preserve"> Image</w:t>
      </w:r>
      <w:r w:rsidRPr="00C50A63">
        <w:rPr>
          <w:i/>
          <w:iCs/>
          <w:color w:val="808080"/>
        </w:rPr>
        <w:t>]</w:t>
      </w:r>
    </w:p>
    <w:p w14:paraId="09AF798F" w14:textId="77777777" w:rsidR="00C03B6A" w:rsidRPr="00C50A63" w:rsidRDefault="00C03B6A" w:rsidP="00C03B6A">
      <w:pPr>
        <w:pStyle w:val="Kop7"/>
        <w:rPr>
          <w:lang w:val="fr-BE"/>
        </w:rPr>
      </w:pPr>
      <w:r w:rsidRPr="00C50A63">
        <w:rPr>
          <w:lang w:val="fr-BE"/>
        </w:rPr>
        <w:t>.3</w:t>
      </w:r>
      <w:r>
        <w:rPr>
          <w:lang w:val="fr-BE"/>
        </w:rPr>
        <w:t>1</w:t>
      </w:r>
      <w:r w:rsidRPr="00C50A63">
        <w:rPr>
          <w:lang w:val="fr-BE"/>
        </w:rPr>
        <w:t>.50.</w:t>
      </w:r>
      <w:r w:rsidRPr="00C50A63">
        <w:rPr>
          <w:lang w:val="fr-BE"/>
        </w:rPr>
        <w:tab/>
        <w:t>Caractéristiques relatives aux prestations :</w:t>
      </w:r>
    </w:p>
    <w:p w14:paraId="41863585" w14:textId="77777777" w:rsidR="00AE0888" w:rsidRPr="005050E0" w:rsidRDefault="00AE0888" w:rsidP="00AE0888">
      <w:pPr>
        <w:pStyle w:val="Kop8"/>
      </w:pPr>
      <w:r w:rsidRPr="00AE0888">
        <w:t>.33.52.</w:t>
      </w:r>
      <w:r w:rsidRPr="00AE0888">
        <w:tab/>
      </w:r>
      <w:r w:rsidRPr="005050E0">
        <w:t xml:space="preserve">ER2 </w:t>
      </w:r>
      <w:proofErr w:type="spellStart"/>
      <w:r w:rsidRPr="005050E0">
        <w:t>Sécurité</w:t>
      </w:r>
      <w:proofErr w:type="spellEnd"/>
      <w:r w:rsidRPr="005050E0">
        <w:t xml:space="preserve"> </w:t>
      </w:r>
      <w:proofErr w:type="spellStart"/>
      <w:r w:rsidRPr="005050E0">
        <w:t>d’incindie</w:t>
      </w:r>
      <w:proofErr w:type="spellEnd"/>
      <w:r w:rsidRPr="005050E0">
        <w:t>:</w:t>
      </w:r>
      <w:r w:rsidRPr="005050E0">
        <w:rPr>
          <w:rStyle w:val="MerkChar"/>
        </w:rPr>
        <w:t xml:space="preserve"> [</w:t>
      </w:r>
      <w:proofErr w:type="spellStart"/>
      <w:r w:rsidRPr="005050E0">
        <w:rPr>
          <w:rStyle w:val="MerkChar"/>
        </w:rPr>
        <w:t>uniquement</w:t>
      </w:r>
      <w:proofErr w:type="spellEnd"/>
      <w:r w:rsidRPr="005050E0">
        <w:rPr>
          <w:rStyle w:val="MerkChar"/>
        </w:rPr>
        <w:t xml:space="preserve"> avec Maximus]</w:t>
      </w:r>
    </w:p>
    <w:p w14:paraId="54C018BD" w14:textId="77777777" w:rsidR="00AE0888" w:rsidRPr="005050E0" w:rsidRDefault="00AE0888" w:rsidP="00AE0888">
      <w:pPr>
        <w:pStyle w:val="83Kenm"/>
        <w:rPr>
          <w:lang w:val="en-US"/>
        </w:rPr>
      </w:pPr>
      <w:r w:rsidRPr="005050E0">
        <w:rPr>
          <w:lang w:val="en-US"/>
        </w:rPr>
        <w:t>-</w:t>
      </w:r>
      <w:r w:rsidRPr="005050E0">
        <w:rPr>
          <w:lang w:val="en-US"/>
        </w:rPr>
        <w:tab/>
      </w:r>
      <w:proofErr w:type="spellStart"/>
      <w:r w:rsidRPr="005050E0">
        <w:rPr>
          <w:lang w:val="en-US"/>
        </w:rPr>
        <w:t>Comportement</w:t>
      </w:r>
      <w:proofErr w:type="spellEnd"/>
      <w:r w:rsidRPr="005050E0">
        <w:rPr>
          <w:lang w:val="en-US"/>
        </w:rPr>
        <w:t xml:space="preserve"> au feu (</w:t>
      </w:r>
      <w:proofErr w:type="spellStart"/>
      <w:r w:rsidRPr="005050E0">
        <w:rPr>
          <w:lang w:val="en-US"/>
        </w:rPr>
        <w:t>Euroclasse</w:t>
      </w:r>
      <w:proofErr w:type="spellEnd"/>
      <w:r w:rsidRPr="005050E0">
        <w:rPr>
          <w:lang w:val="en-US"/>
        </w:rPr>
        <w:t>) (</w:t>
      </w:r>
      <w:hyperlink r:id="rId27" w:history="1">
        <w:r w:rsidRPr="005050E0">
          <w:rPr>
            <w:rStyle w:val="Hyperlink"/>
            <w:lang w:val="en-US"/>
          </w:rPr>
          <w:t>NBN EN 13501-1+A1:2010</w:t>
        </w:r>
      </w:hyperlink>
      <w:r w:rsidRPr="005050E0">
        <w:rPr>
          <w:lang w:val="en-US"/>
        </w:rPr>
        <w:t>):</w:t>
      </w:r>
      <w:r w:rsidRPr="005050E0">
        <w:rPr>
          <w:lang w:val="en-US"/>
        </w:rPr>
        <w:tab/>
      </w:r>
      <w:proofErr w:type="spellStart"/>
      <w:r w:rsidRPr="005050E0">
        <w:rPr>
          <w:lang w:val="en-US"/>
        </w:rPr>
        <w:t>B</w:t>
      </w:r>
      <w:r w:rsidRPr="005050E0">
        <w:rPr>
          <w:szCs w:val="16"/>
          <w:vertAlign w:val="subscript"/>
          <w:lang w:val="en-US"/>
        </w:rPr>
        <w:t>fl</w:t>
      </w:r>
      <w:proofErr w:type="spellEnd"/>
      <w:r w:rsidRPr="005050E0">
        <w:rPr>
          <w:lang w:val="en-US"/>
        </w:rPr>
        <w:t> - s1</w:t>
      </w:r>
    </w:p>
    <w:p w14:paraId="6881FA4D" w14:textId="77777777" w:rsidR="009428F6" w:rsidRPr="00C50A63" w:rsidRDefault="009428F6" w:rsidP="009428F6">
      <w:pPr>
        <w:pStyle w:val="Kop7"/>
        <w:rPr>
          <w:lang w:val="fr-BE"/>
        </w:rPr>
      </w:pPr>
      <w:r w:rsidRPr="00C50A63">
        <w:rPr>
          <w:lang w:val="fr-BE"/>
        </w:rPr>
        <w:t>.32.50.</w:t>
      </w:r>
      <w:r w:rsidRPr="00C50A63">
        <w:rPr>
          <w:lang w:val="fr-BE"/>
        </w:rPr>
        <w:tab/>
        <w:t>Caractéristiques relatives aux prestations :</w:t>
      </w:r>
    </w:p>
    <w:p w14:paraId="5D6C4E89" w14:textId="77777777" w:rsidR="009428F6" w:rsidRPr="00C50A63" w:rsidRDefault="009428F6" w:rsidP="009428F6">
      <w:pPr>
        <w:pStyle w:val="Kop8"/>
        <w:rPr>
          <w:lang w:val="fr-BE"/>
        </w:rPr>
      </w:pPr>
      <w:r w:rsidRPr="00C50A63">
        <w:rPr>
          <w:lang w:val="fr-BE"/>
        </w:rPr>
        <w:t>.32.54.</w:t>
      </w:r>
      <w:r w:rsidRPr="00C50A63">
        <w:rPr>
          <w:lang w:val="fr-BE"/>
        </w:rPr>
        <w:tab/>
        <w:t>ER4 Sécurité d’utilisation :</w:t>
      </w:r>
    </w:p>
    <w:p w14:paraId="1F0DD38F" w14:textId="77777777" w:rsidR="009428F6" w:rsidRPr="00C50A63" w:rsidRDefault="009428F6" w:rsidP="009428F6">
      <w:pPr>
        <w:pStyle w:val="Kop9"/>
        <w:rPr>
          <w:lang w:val="fr-BE"/>
        </w:rPr>
      </w:pPr>
      <w:r w:rsidRPr="00C50A63">
        <w:rPr>
          <w:lang w:val="fr-BE"/>
        </w:rPr>
        <w:t>.32.54.40.</w:t>
      </w:r>
      <w:r w:rsidRPr="00C50A63">
        <w:rPr>
          <w:lang w:val="fr-BE"/>
        </w:rPr>
        <w:tab/>
        <w:t>Prévention des chutes :</w:t>
      </w:r>
    </w:p>
    <w:p w14:paraId="7079DD1A" w14:textId="77777777" w:rsidR="00206D20" w:rsidRPr="00C50A63" w:rsidRDefault="00206D20" w:rsidP="00206D20">
      <w:pPr>
        <w:pStyle w:val="83Car"/>
      </w:pPr>
      <w:r w:rsidRPr="00C50A63">
        <w:t>-</w:t>
      </w:r>
      <w:r w:rsidRPr="00C50A63">
        <w:tab/>
        <w:t>Glissance du système de tapis de propreté :</w:t>
      </w:r>
      <w:r w:rsidRPr="00C50A63">
        <w:tab/>
        <w:t>au moins équivalente à la classe R9 de la norme DIN 51130:2009.</w:t>
      </w:r>
    </w:p>
    <w:p w14:paraId="1CA88D6E" w14:textId="77777777" w:rsidR="00206D20" w:rsidRPr="00C50A63" w:rsidRDefault="00206D20" w:rsidP="00206D20">
      <w:pPr>
        <w:pStyle w:val="83Car"/>
      </w:pPr>
      <w:r w:rsidRPr="00C50A63">
        <w:t>-</w:t>
      </w:r>
      <w:r w:rsidRPr="00C50A63">
        <w:tab/>
        <w:t xml:space="preserve">Glissance des bandes de </w:t>
      </w:r>
      <w:proofErr w:type="spellStart"/>
      <w:r w:rsidRPr="00C50A63">
        <w:t>reps</w:t>
      </w:r>
      <w:proofErr w:type="spellEnd"/>
      <w:r w:rsidRPr="00C50A63">
        <w:t> :</w:t>
      </w:r>
      <w:r w:rsidRPr="00C50A63">
        <w:tab/>
        <w:t>R11 (selon DIN 51130:2009)</w:t>
      </w:r>
    </w:p>
    <w:p w14:paraId="7179D04F" w14:textId="77777777" w:rsidR="00FB410C" w:rsidRPr="00C50A63" w:rsidRDefault="00FB410C" w:rsidP="00FB410C">
      <w:pPr>
        <w:pStyle w:val="Kop6"/>
        <w:rPr>
          <w:lang w:val="fr-BE"/>
        </w:rPr>
      </w:pPr>
      <w:r w:rsidRPr="00C50A63">
        <w:rPr>
          <w:rStyle w:val="OptionCar"/>
          <w:lang w:val="fr-BE"/>
        </w:rPr>
        <w:t>#</w:t>
      </w:r>
      <w:r w:rsidRPr="00C50A63">
        <w:rPr>
          <w:lang w:val="fr-BE"/>
        </w:rPr>
        <w:t>.3</w:t>
      </w:r>
      <w:r w:rsidR="00BA1AEE">
        <w:rPr>
          <w:lang w:val="fr-BE"/>
        </w:rPr>
        <w:t>6</w:t>
      </w:r>
      <w:r w:rsidRPr="00C50A63">
        <w:rPr>
          <w:lang w:val="fr-BE"/>
        </w:rPr>
        <w:t>.</w:t>
      </w:r>
      <w:r w:rsidRPr="00C50A63">
        <w:rPr>
          <w:lang w:val="fr-BE"/>
        </w:rPr>
        <w:tab/>
        <w:t>Caractéristiques ou propriétés des autres composants :</w:t>
      </w:r>
    </w:p>
    <w:p w14:paraId="6939507F" w14:textId="77777777" w:rsidR="00FB410C" w:rsidRPr="00C50A63" w:rsidRDefault="00FB410C" w:rsidP="0056023D">
      <w:pPr>
        <w:pStyle w:val="Kop7"/>
        <w:rPr>
          <w:lang w:val="fr-BE"/>
        </w:rPr>
      </w:pPr>
      <w:r w:rsidRPr="00C50A63">
        <w:rPr>
          <w:lang w:val="fr-BE"/>
        </w:rPr>
        <w:t>.3</w:t>
      </w:r>
      <w:r w:rsidR="00BA1AEE">
        <w:rPr>
          <w:lang w:val="fr-BE"/>
        </w:rPr>
        <w:t>6</w:t>
      </w:r>
      <w:r w:rsidRPr="00C50A63">
        <w:rPr>
          <w:lang w:val="fr-BE"/>
        </w:rPr>
        <w:t>.10.</w:t>
      </w:r>
      <w:r w:rsidRPr="00C50A63">
        <w:rPr>
          <w:lang w:val="fr-BE"/>
        </w:rPr>
        <w:tab/>
        <w:t>Description :</w:t>
      </w:r>
    </w:p>
    <w:p w14:paraId="56D20442" w14:textId="77777777" w:rsidR="00CE3EE2" w:rsidRPr="00C50A63" w:rsidRDefault="00696570" w:rsidP="004B7950">
      <w:pPr>
        <w:pStyle w:val="Kop8"/>
        <w:rPr>
          <w:lang w:val="fr-BE"/>
        </w:rPr>
      </w:pPr>
      <w:r w:rsidRPr="00C50A63">
        <w:rPr>
          <w:rStyle w:val="OptionCar"/>
          <w:lang w:val="fr-BE"/>
        </w:rPr>
        <w:t>#</w:t>
      </w:r>
      <w:r w:rsidR="00CE3EE2" w:rsidRPr="00C50A63">
        <w:rPr>
          <w:lang w:val="fr-BE"/>
        </w:rPr>
        <w:t>.</w:t>
      </w:r>
      <w:r w:rsidR="00EE1E05" w:rsidRPr="00C50A63">
        <w:rPr>
          <w:lang w:val="fr-BE"/>
        </w:rPr>
        <w:t>3</w:t>
      </w:r>
      <w:r w:rsidR="00BA1AEE">
        <w:rPr>
          <w:lang w:val="fr-BE"/>
        </w:rPr>
        <w:t>6</w:t>
      </w:r>
      <w:r w:rsidR="00CE3EE2" w:rsidRPr="00C50A63">
        <w:rPr>
          <w:lang w:val="fr-BE"/>
        </w:rPr>
        <w:t>.</w:t>
      </w:r>
      <w:r w:rsidR="00EE1E05" w:rsidRPr="00C50A63">
        <w:rPr>
          <w:lang w:val="fr-BE"/>
        </w:rPr>
        <w:t>1</w:t>
      </w:r>
      <w:r w:rsidR="004B7950" w:rsidRPr="00C50A63">
        <w:rPr>
          <w:lang w:val="fr-BE"/>
        </w:rPr>
        <w:t>1</w:t>
      </w:r>
      <w:r w:rsidR="00CE3EE2" w:rsidRPr="00C50A63">
        <w:rPr>
          <w:lang w:val="fr-BE"/>
        </w:rPr>
        <w:t>.</w:t>
      </w:r>
      <w:r w:rsidR="00CE3EE2" w:rsidRPr="00C50A63">
        <w:rPr>
          <w:lang w:val="fr-BE"/>
        </w:rPr>
        <w:tab/>
      </w:r>
      <w:r w:rsidR="00414BA5" w:rsidRPr="00C50A63">
        <w:rPr>
          <w:lang w:val="fr-BE"/>
        </w:rPr>
        <w:t>Profilés de recouvrement </w:t>
      </w:r>
    </w:p>
    <w:p w14:paraId="51FA35F0" w14:textId="77777777" w:rsidR="00414BA5" w:rsidRPr="00C50A63" w:rsidRDefault="00414BA5" w:rsidP="00042F7F">
      <w:pPr>
        <w:pStyle w:val="81FR"/>
      </w:pPr>
      <w:r w:rsidRPr="00C50A63">
        <w:t>Profilés de forme spéciale utilisés pour la protection et le parachèvement de</w:t>
      </w:r>
      <w:r w:rsidR="008D784F">
        <w:t>s</w:t>
      </w:r>
      <w:r w:rsidRPr="00C50A63">
        <w:t xml:space="preserve"> découpes obliques.</w:t>
      </w:r>
    </w:p>
    <w:p w14:paraId="06F4097D" w14:textId="77777777" w:rsidR="00414BA5" w:rsidRPr="00C50A63" w:rsidRDefault="00CE3EE2" w:rsidP="002D378F">
      <w:pPr>
        <w:pStyle w:val="83Car"/>
      </w:pPr>
      <w:r w:rsidRPr="00C50A63">
        <w:t>-</w:t>
      </w:r>
      <w:r w:rsidRPr="00C50A63">
        <w:tab/>
      </w:r>
      <w:r w:rsidR="00414BA5" w:rsidRPr="00C50A63">
        <w:t>Matériau </w:t>
      </w:r>
      <w:r w:rsidRPr="00C50A63">
        <w:t>:</w:t>
      </w:r>
      <w:r w:rsidRPr="00C50A63">
        <w:tab/>
        <w:t>aluminium Al Mg Si 0,5</w:t>
      </w:r>
    </w:p>
    <w:p w14:paraId="5B1CB6F5" w14:textId="77777777" w:rsidR="005C6FE2" w:rsidRPr="00C50A63" w:rsidRDefault="00414BA5" w:rsidP="002D378F">
      <w:pPr>
        <w:pStyle w:val="83Car"/>
      </w:pPr>
      <w:r w:rsidRPr="00C50A63">
        <w:t>-</w:t>
      </w:r>
      <w:r w:rsidRPr="00C50A63">
        <w:tab/>
      </w:r>
      <w:proofErr w:type="spellStart"/>
      <w:r w:rsidRPr="00C50A63">
        <w:t>Epaisseur</w:t>
      </w:r>
      <w:proofErr w:type="spellEnd"/>
      <w:r w:rsidRPr="00C50A63">
        <w:t> :</w:t>
      </w:r>
      <w:r w:rsidRPr="00C50A63">
        <w:tab/>
      </w:r>
      <w:r w:rsidR="00D85D87" w:rsidRPr="00C50A63">
        <w:t>1,5</w:t>
      </w:r>
      <w:r w:rsidR="00AB4FE3" w:rsidRPr="00C50A63">
        <w:t> mm</w:t>
      </w:r>
    </w:p>
    <w:p w14:paraId="77A3B7D5" w14:textId="77777777" w:rsidR="0003481F" w:rsidRPr="00C50A63" w:rsidRDefault="005C6FE2" w:rsidP="002D378F">
      <w:pPr>
        <w:pStyle w:val="83Car"/>
      </w:pPr>
      <w:r w:rsidRPr="00C50A63">
        <w:t>-</w:t>
      </w:r>
      <w:r w:rsidRPr="00C50A63">
        <w:tab/>
        <w:t>Section :</w:t>
      </w:r>
      <w:r w:rsidRPr="00C50A63">
        <w:tab/>
      </w:r>
      <w:r w:rsidRPr="00C50A63">
        <w:rPr>
          <w:rStyle w:val="OptionCar"/>
          <w:highlight w:val="yellow"/>
        </w:rPr>
        <w:t>…</w:t>
      </w:r>
      <w:r w:rsidRPr="00C50A63">
        <w:br/>
      </w:r>
      <w:r w:rsidR="0060337E">
        <w:rPr>
          <w:noProof/>
          <w:lang w:eastAsia="nl-BE"/>
        </w:rPr>
        <w:drawing>
          <wp:inline distT="0" distB="0" distL="0" distR="0" wp14:anchorId="1EB0804D" wp14:editId="7436CDA1">
            <wp:extent cx="1371600" cy="1049655"/>
            <wp:effectExtent l="0" t="0" r="0" b="0"/>
            <wp:docPr id="50" name="Afbeelding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0" cy="1049655"/>
                    </a:xfrm>
                    <a:prstGeom prst="rect">
                      <a:avLst/>
                    </a:prstGeom>
                    <a:noFill/>
                    <a:ln>
                      <a:noFill/>
                    </a:ln>
                  </pic:spPr>
                </pic:pic>
              </a:graphicData>
            </a:graphic>
          </wp:inline>
        </w:drawing>
      </w:r>
    </w:p>
    <w:p w14:paraId="5ED0569F" w14:textId="77777777" w:rsidR="00696570" w:rsidRPr="00C50A63" w:rsidRDefault="00696570" w:rsidP="00696570">
      <w:pPr>
        <w:pStyle w:val="Kop8"/>
        <w:rPr>
          <w:lang w:val="fr-BE"/>
        </w:rPr>
      </w:pPr>
      <w:r w:rsidRPr="00C50A63">
        <w:rPr>
          <w:rStyle w:val="OptionCar"/>
          <w:lang w:val="fr-BE"/>
        </w:rPr>
        <w:t>#</w:t>
      </w:r>
      <w:r w:rsidRPr="00C50A63">
        <w:rPr>
          <w:lang w:val="fr-BE"/>
        </w:rPr>
        <w:t>.3</w:t>
      </w:r>
      <w:r w:rsidR="00BA1AEE">
        <w:rPr>
          <w:lang w:val="fr-BE"/>
        </w:rPr>
        <w:t>6</w:t>
      </w:r>
      <w:r w:rsidRPr="00C50A63">
        <w:rPr>
          <w:lang w:val="fr-BE"/>
        </w:rPr>
        <w:t>.12.</w:t>
      </w:r>
      <w:r w:rsidRPr="00C50A63">
        <w:rPr>
          <w:lang w:val="fr-BE"/>
        </w:rPr>
        <w:tab/>
        <w:t>Profilés de compensation :</w:t>
      </w:r>
    </w:p>
    <w:p w14:paraId="7997EF7E" w14:textId="77777777" w:rsidR="00696570" w:rsidRPr="00C50A63" w:rsidRDefault="00696570" w:rsidP="00696570">
      <w:pPr>
        <w:pStyle w:val="80FR"/>
      </w:pPr>
      <w:r w:rsidRPr="00C50A63">
        <w:t>Profilés de forme spéciale utilisés pour la protection et le parachèvement périmétrique de façon à garantir en compensant une surélévation un déplacement sécurisé.</w:t>
      </w:r>
    </w:p>
    <w:p w14:paraId="54CBBDE4" w14:textId="77777777" w:rsidR="00696570" w:rsidRPr="00C50A63" w:rsidRDefault="00696570" w:rsidP="00696570">
      <w:pPr>
        <w:pStyle w:val="80FR"/>
      </w:pPr>
      <w:r w:rsidRPr="00C50A63">
        <w:lastRenderedPageBreak/>
        <w:t xml:space="preserve">A prévoir </w:t>
      </w:r>
      <w:r w:rsidRPr="00C50A63">
        <w:rPr>
          <w:rStyle w:val="OptionCar"/>
        </w:rPr>
        <w:t xml:space="preserve">#sur un </w:t>
      </w:r>
      <w:proofErr w:type="spellStart"/>
      <w:r w:rsidRPr="00C50A63">
        <w:rPr>
          <w:rStyle w:val="OptionCar"/>
        </w:rPr>
        <w:t>coté</w:t>
      </w:r>
      <w:proofErr w:type="spellEnd"/>
      <w:r w:rsidRPr="00C50A63">
        <w:rPr>
          <w:rStyle w:val="OptionCar"/>
        </w:rPr>
        <w:t xml:space="preserve">. #sur deux </w:t>
      </w:r>
      <w:proofErr w:type="spellStart"/>
      <w:r w:rsidRPr="00C50A63">
        <w:rPr>
          <w:rStyle w:val="OptionCar"/>
        </w:rPr>
        <w:t>cotés</w:t>
      </w:r>
      <w:proofErr w:type="spellEnd"/>
      <w:r w:rsidRPr="00C50A63">
        <w:rPr>
          <w:rStyle w:val="OptionCar"/>
        </w:rPr>
        <w:t xml:space="preserve"> opposés. #</w:t>
      </w:r>
      <w:r w:rsidR="00ED33C4" w:rsidRPr="00C50A63">
        <w:rPr>
          <w:rStyle w:val="OptionCar"/>
        </w:rPr>
        <w:t>sur tout le périmètre</w:t>
      </w:r>
      <w:r w:rsidR="0056023D" w:rsidRPr="00C50A63">
        <w:rPr>
          <w:rStyle w:val="OptionCar"/>
        </w:rPr>
        <w:t xml:space="preserve"> du tapis</w:t>
      </w:r>
      <w:r w:rsidR="00ED33C4" w:rsidRPr="00C50A63">
        <w:rPr>
          <w:rStyle w:val="OptionCar"/>
        </w:rPr>
        <w:t>.</w:t>
      </w:r>
    </w:p>
    <w:p w14:paraId="2740BD41" w14:textId="77777777" w:rsidR="00696570" w:rsidRPr="00C50A63" w:rsidRDefault="00CE3EE2" w:rsidP="002D378F">
      <w:pPr>
        <w:pStyle w:val="83Car"/>
      </w:pPr>
      <w:r w:rsidRPr="00C50A63">
        <w:t>-</w:t>
      </w:r>
      <w:r w:rsidRPr="00C50A63">
        <w:tab/>
      </w:r>
      <w:r w:rsidR="00696570" w:rsidRPr="00C50A63">
        <w:t>Matériau du profilé </w:t>
      </w:r>
      <w:r w:rsidR="00DB4425" w:rsidRPr="00C50A63">
        <w:t>:</w:t>
      </w:r>
      <w:r w:rsidRPr="00C50A63">
        <w:tab/>
      </w:r>
      <w:r w:rsidR="00696570" w:rsidRPr="00C50A63">
        <w:t>acier inoxydable</w:t>
      </w:r>
    </w:p>
    <w:p w14:paraId="79A92FE4" w14:textId="77777777" w:rsidR="008D784F" w:rsidRDefault="008B00BC" w:rsidP="002D378F">
      <w:pPr>
        <w:pStyle w:val="83Car"/>
      </w:pPr>
      <w:r w:rsidRPr="00C50A63">
        <w:t>-</w:t>
      </w:r>
      <w:r w:rsidR="00696570" w:rsidRPr="00C50A63">
        <w:tab/>
      </w:r>
      <w:proofErr w:type="spellStart"/>
      <w:r w:rsidR="00696570" w:rsidRPr="00C50A63">
        <w:t>Epaisseur</w:t>
      </w:r>
      <w:proofErr w:type="spellEnd"/>
      <w:r w:rsidR="00696570" w:rsidRPr="00C50A63">
        <w:t xml:space="preserve"> du matériau :</w:t>
      </w:r>
      <w:r w:rsidR="00696570" w:rsidRPr="00C50A63">
        <w:tab/>
      </w:r>
      <w:r w:rsidR="0003481F" w:rsidRPr="00C50A63">
        <w:t>1,5</w:t>
      </w:r>
      <w:r w:rsidR="00AB4FE3" w:rsidRPr="00C50A63">
        <w:t> mm</w:t>
      </w:r>
    </w:p>
    <w:p w14:paraId="6A9F3064" w14:textId="77777777" w:rsidR="0003481F" w:rsidRPr="00C50A63" w:rsidRDefault="008D784F" w:rsidP="002D378F">
      <w:pPr>
        <w:pStyle w:val="83Car"/>
      </w:pPr>
      <w:r w:rsidRPr="00C50A63">
        <w:t>-</w:t>
      </w:r>
      <w:r w:rsidRPr="00C50A63">
        <w:tab/>
        <w:t>Section :</w:t>
      </w:r>
      <w:r w:rsidRPr="00C50A63">
        <w:tab/>
      </w:r>
      <w:r w:rsidRPr="00C50A63">
        <w:rPr>
          <w:rStyle w:val="OptionCar"/>
          <w:highlight w:val="yellow"/>
        </w:rPr>
        <w:t>…</w:t>
      </w:r>
      <w:r w:rsidRPr="00C50A63">
        <w:br/>
      </w:r>
      <w:r w:rsidR="0060337E" w:rsidRPr="00FF5D50">
        <w:rPr>
          <w:rStyle w:val="MerkChar"/>
          <w:noProof/>
          <w:lang w:eastAsia="nl-BE"/>
        </w:rPr>
        <w:drawing>
          <wp:inline distT="0" distB="0" distL="0" distR="0" wp14:anchorId="757B9A83" wp14:editId="21E38BB4">
            <wp:extent cx="2929255" cy="1447800"/>
            <wp:effectExtent l="0" t="0" r="0" b="0"/>
            <wp:docPr id="49" name="Afbeelding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9255" cy="1447800"/>
                    </a:xfrm>
                    <a:prstGeom prst="rect">
                      <a:avLst/>
                    </a:prstGeom>
                    <a:noFill/>
                    <a:ln>
                      <a:noFill/>
                    </a:ln>
                  </pic:spPr>
                </pic:pic>
              </a:graphicData>
            </a:graphic>
          </wp:inline>
        </w:drawing>
      </w:r>
    </w:p>
    <w:p w14:paraId="78106230" w14:textId="77777777" w:rsidR="00ED33C4" w:rsidRPr="00C50A63" w:rsidRDefault="00ED33C4" w:rsidP="00ED33C4">
      <w:pPr>
        <w:pStyle w:val="Kop8"/>
        <w:rPr>
          <w:lang w:val="fr-BE"/>
        </w:rPr>
      </w:pPr>
      <w:r w:rsidRPr="00C50A63">
        <w:rPr>
          <w:rStyle w:val="OptionCar"/>
          <w:lang w:val="fr-BE"/>
        </w:rPr>
        <w:t>#</w:t>
      </w:r>
      <w:r w:rsidRPr="00C50A63">
        <w:rPr>
          <w:lang w:val="fr-BE"/>
        </w:rPr>
        <w:t>.3</w:t>
      </w:r>
      <w:r w:rsidR="00BA1AEE">
        <w:rPr>
          <w:lang w:val="fr-BE"/>
        </w:rPr>
        <w:t>6</w:t>
      </w:r>
      <w:r w:rsidRPr="00C50A63">
        <w:rPr>
          <w:lang w:val="fr-BE"/>
        </w:rPr>
        <w:t>.13.</w:t>
      </w:r>
      <w:r w:rsidRPr="00C50A63">
        <w:rPr>
          <w:lang w:val="fr-BE"/>
        </w:rPr>
        <w:tab/>
        <w:t xml:space="preserve">Profilés de </w:t>
      </w:r>
      <w:r w:rsidR="00F143AE" w:rsidRPr="00C50A63">
        <w:rPr>
          <w:lang w:val="fr-BE"/>
        </w:rPr>
        <w:t>transition</w:t>
      </w:r>
      <w:r w:rsidRPr="00C50A63">
        <w:rPr>
          <w:lang w:val="fr-BE"/>
        </w:rPr>
        <w:t> :</w:t>
      </w:r>
    </w:p>
    <w:p w14:paraId="2793C0ED" w14:textId="77777777" w:rsidR="00F143AE" w:rsidRDefault="00F143AE" w:rsidP="00F143AE">
      <w:pPr>
        <w:pStyle w:val="80FR"/>
      </w:pPr>
      <w:r w:rsidRPr="00C50A63">
        <w:t xml:space="preserve">Profilés </w:t>
      </w:r>
      <w:r w:rsidR="00FD42B7" w:rsidRPr="00C50A63">
        <w:t xml:space="preserve">en acier </w:t>
      </w:r>
      <w:r w:rsidR="002977AD" w:rsidRPr="00C50A63">
        <w:t>inoxydable</w:t>
      </w:r>
      <w:r w:rsidR="00FD42B7" w:rsidRPr="00C50A63">
        <w:t xml:space="preserve"> </w:t>
      </w:r>
      <w:r w:rsidRPr="00C50A63">
        <w:t>utilisés comme raccord entre</w:t>
      </w:r>
      <w:r w:rsidR="000C76D7" w:rsidRPr="00C50A63">
        <w:t xml:space="preserve"> deux </w:t>
      </w:r>
      <w:r w:rsidR="00FD42B7" w:rsidRPr="00C50A63">
        <w:t xml:space="preserve">parties </w:t>
      </w:r>
      <w:r w:rsidR="008D784F">
        <w:t xml:space="preserve">ou subdivision </w:t>
      </w:r>
      <w:r w:rsidR="00FD42B7" w:rsidRPr="00C50A63">
        <w:t>d'une grande zone de tapis pour permettre une transition parfaite</w:t>
      </w:r>
    </w:p>
    <w:p w14:paraId="6A5D16BE" w14:textId="77777777" w:rsidR="007B3258" w:rsidRPr="00412D13" w:rsidRDefault="007B3258" w:rsidP="007B3258">
      <w:pPr>
        <w:pStyle w:val="Kop6"/>
        <w:rPr>
          <w:lang w:val="en-US"/>
        </w:rPr>
      </w:pPr>
      <w:r w:rsidRPr="00412D13">
        <w:rPr>
          <w:lang w:val="en-US"/>
        </w:rPr>
        <w:t>.39.</w:t>
      </w:r>
      <w:r w:rsidRPr="00412D13">
        <w:rPr>
          <w:lang w:val="en-US"/>
        </w:rPr>
        <w:tab/>
      </w:r>
      <w:r w:rsidRPr="00C50A63">
        <w:rPr>
          <w:lang w:val="fr-BE"/>
        </w:rPr>
        <w:t>Caractérist</w:t>
      </w:r>
      <w:r>
        <w:rPr>
          <w:lang w:val="fr-BE"/>
        </w:rPr>
        <w:t>iques ou propriétés des accessoires</w:t>
      </w:r>
      <w:r w:rsidRPr="00412D13">
        <w:rPr>
          <w:lang w:val="en-US"/>
        </w:rPr>
        <w:t>:</w:t>
      </w:r>
    </w:p>
    <w:p w14:paraId="103E5E47" w14:textId="77777777" w:rsidR="007B3258" w:rsidRPr="00412D13" w:rsidRDefault="007B3258" w:rsidP="007B3258">
      <w:pPr>
        <w:pStyle w:val="Kop7"/>
        <w:rPr>
          <w:lang w:val="en-US"/>
        </w:rPr>
      </w:pPr>
      <w:r w:rsidRPr="00412D13">
        <w:rPr>
          <w:lang w:val="en-US"/>
        </w:rPr>
        <w:t>.39.10.</w:t>
      </w:r>
      <w:r w:rsidRPr="00412D13">
        <w:rPr>
          <w:lang w:val="en-US"/>
        </w:rPr>
        <w:tab/>
        <w:t>Description:</w:t>
      </w:r>
    </w:p>
    <w:p w14:paraId="43B388CF" w14:textId="77777777" w:rsidR="007B3258" w:rsidRPr="00A74C2C" w:rsidRDefault="007B3258" w:rsidP="007B3258">
      <w:pPr>
        <w:pStyle w:val="80"/>
        <w:rPr>
          <w:lang w:val="en-US"/>
        </w:rPr>
      </w:pPr>
      <w:r w:rsidRPr="00A74C2C">
        <w:rPr>
          <w:rStyle w:val="OptieChar"/>
          <w:lang w:val="en-US"/>
        </w:rPr>
        <w:t>#</w:t>
      </w:r>
      <w:proofErr w:type="spellStart"/>
      <w:r w:rsidRPr="00A74C2C">
        <w:rPr>
          <w:lang w:val="en-US"/>
        </w:rPr>
        <w:t>Inscription</w:t>
      </w:r>
      <w:r w:rsidRPr="00A74C2C">
        <w:rPr>
          <w:rStyle w:val="OptieChar"/>
          <w:lang w:val="en-US"/>
        </w:rPr>
        <w:t>#</w:t>
      </w:r>
      <w:r w:rsidRPr="00A74C2C">
        <w:rPr>
          <w:lang w:val="en-US"/>
        </w:rPr>
        <w:t>Logo</w:t>
      </w:r>
      <w:proofErr w:type="spellEnd"/>
      <w:r w:rsidRPr="00A74C2C">
        <w:rPr>
          <w:rStyle w:val="OptieChar"/>
          <w:lang w:val="en-US"/>
        </w:rPr>
        <w:t>#</w:t>
      </w:r>
      <w:r w:rsidRPr="00A74C2C">
        <w:rPr>
          <w:lang w:val="en-US"/>
        </w:rPr>
        <w:t xml:space="preserve"> dans </w:t>
      </w:r>
      <w:proofErr w:type="spellStart"/>
      <w:r w:rsidRPr="00A74C2C">
        <w:rPr>
          <w:lang w:val="en-US"/>
        </w:rPr>
        <w:t>profil</w:t>
      </w:r>
      <w:proofErr w:type="spellEnd"/>
      <w:r w:rsidRPr="00A74C2C">
        <w:rPr>
          <w:lang w:val="en-US"/>
        </w:rPr>
        <w:t xml:space="preserve"> </w:t>
      </w:r>
      <w:proofErr w:type="spellStart"/>
      <w:r w:rsidRPr="00A74C2C">
        <w:rPr>
          <w:lang w:val="en-US"/>
        </w:rPr>
        <w:t>en</w:t>
      </w:r>
      <w:proofErr w:type="spellEnd"/>
      <w:r w:rsidRPr="00A74C2C">
        <w:rPr>
          <w:lang w:val="en-US"/>
        </w:rPr>
        <w:t xml:space="preserve"> </w:t>
      </w:r>
      <w:proofErr w:type="spellStart"/>
      <w:r w:rsidRPr="00A74C2C">
        <w:rPr>
          <w:lang w:val="en-US"/>
        </w:rPr>
        <w:t>acier</w:t>
      </w:r>
      <w:proofErr w:type="spellEnd"/>
      <w:r w:rsidRPr="00A74C2C">
        <w:rPr>
          <w:lang w:val="en-US"/>
        </w:rPr>
        <w:t xml:space="preserve"> </w:t>
      </w:r>
      <w:proofErr w:type="spellStart"/>
      <w:r w:rsidRPr="00A74C2C">
        <w:rPr>
          <w:lang w:val="en-US"/>
        </w:rPr>
        <w:t>inoxydable</w:t>
      </w:r>
      <w:proofErr w:type="spellEnd"/>
      <w:r w:rsidRPr="00A74C2C">
        <w:rPr>
          <w:lang w:val="en-US"/>
        </w:rPr>
        <w:t xml:space="preserve">, pour le </w:t>
      </w:r>
      <w:proofErr w:type="spellStart"/>
      <w:r w:rsidRPr="00A74C2C">
        <w:rPr>
          <w:lang w:val="en-US"/>
        </w:rPr>
        <w:t>système</w:t>
      </w:r>
      <w:proofErr w:type="spellEnd"/>
      <w:r w:rsidRPr="00A74C2C">
        <w:rPr>
          <w:lang w:val="en-US"/>
        </w:rPr>
        <w:t xml:space="preserve"> de tapis </w:t>
      </w:r>
      <w:proofErr w:type="spellStart"/>
      <w:r w:rsidRPr="00A74C2C">
        <w:rPr>
          <w:lang w:val="en-US"/>
        </w:rPr>
        <w:t>d'entrée</w:t>
      </w:r>
      <w:proofErr w:type="spellEnd"/>
      <w:r w:rsidRPr="00A74C2C">
        <w:rPr>
          <w:lang w:val="en-US"/>
        </w:rPr>
        <w:t xml:space="preserve">. </w:t>
      </w:r>
      <w:proofErr w:type="spellStart"/>
      <w:proofErr w:type="gramStart"/>
      <w:r w:rsidRPr="00A74C2C">
        <w:rPr>
          <w:lang w:val="en-US"/>
        </w:rPr>
        <w:t>L‘</w:t>
      </w:r>
      <w:proofErr w:type="gramEnd"/>
      <w:r w:rsidRPr="00A74C2C">
        <w:rPr>
          <w:lang w:val="en-US"/>
        </w:rPr>
        <w:t>inscription</w:t>
      </w:r>
      <w:proofErr w:type="spellEnd"/>
      <w:r w:rsidRPr="00A74C2C">
        <w:rPr>
          <w:lang w:val="en-US"/>
        </w:rPr>
        <w:t xml:space="preserve"> </w:t>
      </w:r>
      <w:proofErr w:type="spellStart"/>
      <w:r w:rsidRPr="00A74C2C">
        <w:rPr>
          <w:lang w:val="en-US"/>
        </w:rPr>
        <w:t>est</w:t>
      </w:r>
      <w:proofErr w:type="spellEnd"/>
      <w:r w:rsidRPr="00A74C2C">
        <w:rPr>
          <w:lang w:val="en-US"/>
        </w:rPr>
        <w:t xml:space="preserve"> </w:t>
      </w:r>
      <w:proofErr w:type="spellStart"/>
      <w:r w:rsidRPr="00A74C2C">
        <w:rPr>
          <w:lang w:val="en-US"/>
        </w:rPr>
        <w:t>découpée</w:t>
      </w:r>
      <w:proofErr w:type="spellEnd"/>
      <w:r w:rsidRPr="00A74C2C">
        <w:rPr>
          <w:lang w:val="en-US"/>
        </w:rPr>
        <w:t xml:space="preserve"> au laser dans le </w:t>
      </w:r>
      <w:proofErr w:type="spellStart"/>
      <w:r w:rsidRPr="00A74C2C">
        <w:rPr>
          <w:lang w:val="en-US"/>
        </w:rPr>
        <w:t>profilé</w:t>
      </w:r>
      <w:proofErr w:type="spellEnd"/>
      <w:r w:rsidRPr="00A74C2C">
        <w:rPr>
          <w:lang w:val="en-US"/>
        </w:rPr>
        <w:t xml:space="preserve"> qui </w:t>
      </w:r>
      <w:proofErr w:type="spellStart"/>
      <w:r w:rsidRPr="00A74C2C">
        <w:rPr>
          <w:lang w:val="en-US"/>
        </w:rPr>
        <w:t>est</w:t>
      </w:r>
      <w:proofErr w:type="spellEnd"/>
      <w:r w:rsidRPr="00A74C2C">
        <w:rPr>
          <w:lang w:val="en-US"/>
        </w:rPr>
        <w:t xml:space="preserve"> </w:t>
      </w:r>
      <w:proofErr w:type="spellStart"/>
      <w:r w:rsidRPr="00A74C2C">
        <w:rPr>
          <w:lang w:val="en-US"/>
        </w:rPr>
        <w:t>ensuite</w:t>
      </w:r>
      <w:proofErr w:type="spellEnd"/>
      <w:r w:rsidRPr="00A74C2C">
        <w:rPr>
          <w:lang w:val="en-US"/>
        </w:rPr>
        <w:t xml:space="preserve"> </w:t>
      </w:r>
      <w:proofErr w:type="spellStart"/>
      <w:r w:rsidRPr="00A74C2C">
        <w:rPr>
          <w:lang w:val="en-US"/>
        </w:rPr>
        <w:t>insérée</w:t>
      </w:r>
      <w:proofErr w:type="spellEnd"/>
      <w:r w:rsidRPr="00A74C2C">
        <w:rPr>
          <w:lang w:val="en-US"/>
        </w:rPr>
        <w:t xml:space="preserve"> au tapis. </w:t>
      </w:r>
    </w:p>
    <w:p w14:paraId="59943DD2" w14:textId="77777777" w:rsidR="007B3258" w:rsidRPr="00A74C2C" w:rsidRDefault="007B3258" w:rsidP="007B3258">
      <w:pPr>
        <w:pStyle w:val="80"/>
        <w:rPr>
          <w:color w:val="000000"/>
          <w:lang w:val="en-US"/>
        </w:rPr>
      </w:pPr>
      <w:r w:rsidRPr="00A74C2C">
        <w:rPr>
          <w:color w:val="000000"/>
          <w:lang w:val="en-US"/>
        </w:rPr>
        <w:t>Une sous-</w:t>
      </w:r>
      <w:proofErr w:type="spellStart"/>
      <w:r w:rsidRPr="00A74C2C">
        <w:rPr>
          <w:color w:val="000000"/>
          <w:lang w:val="en-US"/>
        </w:rPr>
        <w:t>couche</w:t>
      </w:r>
      <w:proofErr w:type="spellEnd"/>
      <w:r w:rsidRPr="00A74C2C">
        <w:rPr>
          <w:color w:val="000000"/>
          <w:lang w:val="en-US"/>
        </w:rPr>
        <w:t xml:space="preserve"> </w:t>
      </w:r>
      <w:proofErr w:type="spellStart"/>
      <w:r w:rsidRPr="00A74C2C">
        <w:rPr>
          <w:color w:val="000000"/>
          <w:lang w:val="en-US"/>
        </w:rPr>
        <w:t>en</w:t>
      </w:r>
      <w:proofErr w:type="spellEnd"/>
      <w:r w:rsidRPr="00A74C2C">
        <w:rPr>
          <w:color w:val="000000"/>
          <w:lang w:val="en-US"/>
        </w:rPr>
        <w:t xml:space="preserve"> </w:t>
      </w:r>
      <w:proofErr w:type="spellStart"/>
      <w:r w:rsidRPr="00A74C2C">
        <w:rPr>
          <w:color w:val="000000"/>
          <w:lang w:val="en-US"/>
        </w:rPr>
        <w:t>tôle</w:t>
      </w:r>
      <w:proofErr w:type="spellEnd"/>
      <w:r w:rsidRPr="00A74C2C">
        <w:rPr>
          <w:color w:val="000000"/>
          <w:lang w:val="en-US"/>
        </w:rPr>
        <w:t xml:space="preserve"> mince </w:t>
      </w:r>
      <w:proofErr w:type="spellStart"/>
      <w:r w:rsidRPr="00A74C2C">
        <w:rPr>
          <w:color w:val="000000"/>
          <w:lang w:val="en-US"/>
        </w:rPr>
        <w:t>d’une</w:t>
      </w:r>
      <w:proofErr w:type="spellEnd"/>
      <w:r w:rsidRPr="00A74C2C">
        <w:rPr>
          <w:color w:val="000000"/>
          <w:lang w:val="en-US"/>
        </w:rPr>
        <w:t xml:space="preserve"> </w:t>
      </w:r>
      <w:proofErr w:type="spellStart"/>
      <w:r w:rsidRPr="00A74C2C">
        <w:rPr>
          <w:color w:val="000000"/>
          <w:lang w:val="en-US"/>
        </w:rPr>
        <w:t>épaisseur</w:t>
      </w:r>
      <w:proofErr w:type="spellEnd"/>
      <w:r w:rsidRPr="00A74C2C">
        <w:rPr>
          <w:color w:val="000000"/>
          <w:lang w:val="en-US"/>
        </w:rPr>
        <w:t xml:space="preserve"> de 1 mm </w:t>
      </w:r>
      <w:proofErr w:type="spellStart"/>
      <w:r w:rsidRPr="00A74C2C">
        <w:rPr>
          <w:color w:val="000000"/>
          <w:lang w:val="en-US"/>
        </w:rPr>
        <w:t>est</w:t>
      </w:r>
      <w:proofErr w:type="spellEnd"/>
      <w:r w:rsidRPr="00A74C2C">
        <w:rPr>
          <w:color w:val="000000"/>
          <w:lang w:val="en-US"/>
        </w:rPr>
        <w:t xml:space="preserve"> </w:t>
      </w:r>
      <w:proofErr w:type="spellStart"/>
      <w:r w:rsidRPr="00A74C2C">
        <w:rPr>
          <w:color w:val="000000"/>
          <w:lang w:val="en-US"/>
        </w:rPr>
        <w:t>incrustée</w:t>
      </w:r>
      <w:proofErr w:type="spellEnd"/>
      <w:r w:rsidRPr="00A74C2C">
        <w:rPr>
          <w:color w:val="000000"/>
          <w:lang w:val="en-US"/>
        </w:rPr>
        <w:t xml:space="preserve"> sous le </w:t>
      </w:r>
      <w:proofErr w:type="spellStart"/>
      <w:r w:rsidRPr="00A74C2C">
        <w:rPr>
          <w:color w:val="000000"/>
          <w:lang w:val="en-US"/>
        </w:rPr>
        <w:t>profilé</w:t>
      </w:r>
      <w:proofErr w:type="spellEnd"/>
      <w:r w:rsidRPr="00A74C2C">
        <w:rPr>
          <w:color w:val="000000"/>
          <w:lang w:val="en-US"/>
        </w:rPr>
        <w:t xml:space="preserve"> inox et </w:t>
      </w:r>
      <w:proofErr w:type="spellStart"/>
      <w:r w:rsidRPr="00A74C2C">
        <w:rPr>
          <w:color w:val="000000"/>
          <w:lang w:val="en-US"/>
        </w:rPr>
        <w:t>fixé</w:t>
      </w:r>
      <w:proofErr w:type="spellEnd"/>
      <w:r w:rsidRPr="00A74C2C">
        <w:rPr>
          <w:color w:val="000000"/>
          <w:lang w:val="en-US"/>
        </w:rPr>
        <w:t xml:space="preserve"> par </w:t>
      </w:r>
      <w:proofErr w:type="spellStart"/>
      <w:r w:rsidRPr="00A74C2C">
        <w:rPr>
          <w:color w:val="000000"/>
          <w:lang w:val="en-US"/>
        </w:rPr>
        <w:t>rivetage</w:t>
      </w:r>
      <w:proofErr w:type="spellEnd"/>
      <w:r w:rsidRPr="00A74C2C">
        <w:rPr>
          <w:color w:val="000000"/>
          <w:lang w:val="en-US"/>
        </w:rPr>
        <w:t xml:space="preserve">, pour </w:t>
      </w:r>
      <w:proofErr w:type="spellStart"/>
      <w:r w:rsidRPr="00A74C2C">
        <w:rPr>
          <w:color w:val="000000"/>
          <w:lang w:val="en-US"/>
        </w:rPr>
        <w:t>protéger</w:t>
      </w:r>
      <w:proofErr w:type="spellEnd"/>
      <w:r w:rsidRPr="00A74C2C">
        <w:rPr>
          <w:color w:val="000000"/>
          <w:lang w:val="en-US"/>
        </w:rPr>
        <w:t xml:space="preserve"> les </w:t>
      </w:r>
      <w:proofErr w:type="spellStart"/>
      <w:r w:rsidRPr="00A74C2C">
        <w:rPr>
          <w:color w:val="000000"/>
          <w:lang w:val="en-US"/>
        </w:rPr>
        <w:t>lettres</w:t>
      </w:r>
      <w:proofErr w:type="spellEnd"/>
      <w:r w:rsidRPr="00A74C2C">
        <w:rPr>
          <w:color w:val="000000"/>
          <w:lang w:val="en-US"/>
        </w:rPr>
        <w:t xml:space="preserve"> </w:t>
      </w:r>
      <w:proofErr w:type="spellStart"/>
      <w:r w:rsidRPr="00A74C2C">
        <w:rPr>
          <w:color w:val="000000"/>
          <w:lang w:val="en-US"/>
        </w:rPr>
        <w:t>contre</w:t>
      </w:r>
      <w:proofErr w:type="spellEnd"/>
      <w:r w:rsidRPr="00A74C2C">
        <w:rPr>
          <w:color w:val="000000"/>
          <w:lang w:val="en-US"/>
        </w:rPr>
        <w:t xml:space="preserve"> </w:t>
      </w:r>
      <w:proofErr w:type="spellStart"/>
      <w:r w:rsidRPr="00A74C2C">
        <w:rPr>
          <w:color w:val="000000"/>
          <w:lang w:val="en-US"/>
        </w:rPr>
        <w:t>toute</w:t>
      </w:r>
      <w:proofErr w:type="spellEnd"/>
      <w:r w:rsidRPr="00A74C2C">
        <w:rPr>
          <w:color w:val="000000"/>
          <w:lang w:val="en-US"/>
        </w:rPr>
        <w:t xml:space="preserve"> </w:t>
      </w:r>
      <w:proofErr w:type="spellStart"/>
      <w:r w:rsidRPr="00A74C2C">
        <w:rPr>
          <w:color w:val="000000"/>
          <w:lang w:val="en-US"/>
        </w:rPr>
        <w:t>déformation</w:t>
      </w:r>
      <w:proofErr w:type="spellEnd"/>
      <w:r w:rsidRPr="00A74C2C">
        <w:rPr>
          <w:color w:val="000000"/>
          <w:lang w:val="en-US"/>
        </w:rPr>
        <w:t xml:space="preserve"> </w:t>
      </w:r>
      <w:proofErr w:type="spellStart"/>
      <w:r w:rsidRPr="00A74C2C">
        <w:rPr>
          <w:color w:val="000000"/>
          <w:lang w:val="en-US"/>
        </w:rPr>
        <w:t>éventuelle</w:t>
      </w:r>
      <w:proofErr w:type="spellEnd"/>
      <w:r w:rsidRPr="00A74C2C">
        <w:rPr>
          <w:color w:val="000000"/>
          <w:lang w:val="en-US"/>
        </w:rPr>
        <w:t xml:space="preserve">. </w:t>
      </w:r>
    </w:p>
    <w:p w14:paraId="27148C37" w14:textId="77777777" w:rsidR="007B3258" w:rsidRPr="00412D13" w:rsidRDefault="007B3258" w:rsidP="007B3258">
      <w:pPr>
        <w:pStyle w:val="83Kenm"/>
        <w:rPr>
          <w:lang w:val="en-US"/>
        </w:rPr>
      </w:pPr>
      <w:r w:rsidRPr="00412D13">
        <w:rPr>
          <w:lang w:val="en-US"/>
        </w:rPr>
        <w:t>-</w:t>
      </w:r>
      <w:r w:rsidRPr="00412D13">
        <w:rPr>
          <w:lang w:val="en-US"/>
        </w:rPr>
        <w:tab/>
        <w:t xml:space="preserve">Description </w:t>
      </w:r>
      <w:r w:rsidRPr="00412D13">
        <w:rPr>
          <w:rStyle w:val="OptieChar"/>
          <w:lang w:val="en-US"/>
        </w:rPr>
        <w:t>#</w:t>
      </w:r>
      <w:proofErr w:type="spellStart"/>
      <w:r w:rsidRPr="00412D13">
        <w:rPr>
          <w:lang w:val="en-US"/>
        </w:rPr>
        <w:t>inscription</w:t>
      </w:r>
      <w:r w:rsidRPr="00412D13">
        <w:rPr>
          <w:rStyle w:val="OptieChar"/>
          <w:lang w:val="en-US"/>
        </w:rPr>
        <w:t>#</w:t>
      </w:r>
      <w:proofErr w:type="gramStart"/>
      <w:r w:rsidRPr="00412D13">
        <w:rPr>
          <w:lang w:val="en-US"/>
        </w:rPr>
        <w:t>logo</w:t>
      </w:r>
      <w:proofErr w:type="spellEnd"/>
      <w:r w:rsidRPr="00412D13">
        <w:rPr>
          <w:lang w:val="en-US"/>
        </w:rPr>
        <w:t xml:space="preserve"> :</w:t>
      </w:r>
      <w:proofErr w:type="gramEnd"/>
      <w:r w:rsidRPr="00412D13">
        <w:rPr>
          <w:lang w:val="en-US"/>
        </w:rPr>
        <w:tab/>
        <w:t>….</w:t>
      </w:r>
    </w:p>
    <w:p w14:paraId="5A53D52C" w14:textId="77777777" w:rsidR="007B3258" w:rsidRPr="00412D13" w:rsidRDefault="007B3258" w:rsidP="007B3258">
      <w:pPr>
        <w:pStyle w:val="83Kenm"/>
        <w:rPr>
          <w:lang w:val="en-US"/>
        </w:rPr>
      </w:pPr>
      <w:r w:rsidRPr="00412D13">
        <w:rPr>
          <w:lang w:val="en-US"/>
        </w:rPr>
        <w:t>-</w:t>
      </w:r>
      <w:r w:rsidRPr="00412D13">
        <w:rPr>
          <w:lang w:val="en-US"/>
        </w:rPr>
        <w:tab/>
      </w:r>
      <w:proofErr w:type="spellStart"/>
      <w:r w:rsidRPr="00412D13">
        <w:rPr>
          <w:lang w:val="en-US"/>
        </w:rPr>
        <w:t>Materiaux</w:t>
      </w:r>
      <w:proofErr w:type="spellEnd"/>
      <w:r w:rsidRPr="00412D13">
        <w:rPr>
          <w:lang w:val="en-US"/>
        </w:rPr>
        <w:t xml:space="preserve">: </w:t>
      </w:r>
      <w:r w:rsidRPr="00412D13">
        <w:rPr>
          <w:lang w:val="en-US"/>
        </w:rPr>
        <w:tab/>
      </w:r>
      <w:proofErr w:type="spellStart"/>
      <w:r w:rsidRPr="00412D13">
        <w:rPr>
          <w:lang w:val="en-US"/>
        </w:rPr>
        <w:t>acier</w:t>
      </w:r>
      <w:proofErr w:type="spellEnd"/>
      <w:r w:rsidRPr="00412D13">
        <w:rPr>
          <w:lang w:val="en-US"/>
        </w:rPr>
        <w:t xml:space="preserve"> </w:t>
      </w:r>
      <w:proofErr w:type="spellStart"/>
      <w:r w:rsidRPr="00412D13">
        <w:rPr>
          <w:lang w:val="en-US"/>
        </w:rPr>
        <w:t>inoxydable</w:t>
      </w:r>
      <w:proofErr w:type="spellEnd"/>
      <w:r w:rsidRPr="00412D13">
        <w:rPr>
          <w:lang w:val="en-US"/>
        </w:rPr>
        <w:t xml:space="preserve"> (V2A). </w:t>
      </w:r>
    </w:p>
    <w:p w14:paraId="5D25E5DB" w14:textId="77777777" w:rsidR="007B3258" w:rsidRDefault="007B3258" w:rsidP="007B3258">
      <w:pPr>
        <w:pStyle w:val="83Kenm"/>
      </w:pPr>
      <w:r>
        <w:t>-</w:t>
      </w:r>
      <w:r>
        <w:tab/>
      </w:r>
      <w:proofErr w:type="spellStart"/>
      <w:r>
        <w:t>Largeur</w:t>
      </w:r>
      <w:proofErr w:type="spellEnd"/>
      <w:r>
        <w:t xml:space="preserve"> du </w:t>
      </w:r>
      <w:proofErr w:type="gramStart"/>
      <w:r>
        <w:t>profile</w:t>
      </w:r>
      <w:r w:rsidRPr="00C467CD">
        <w:t xml:space="preserve"> </w:t>
      </w:r>
      <w:r>
        <w:t>:</w:t>
      </w:r>
      <w:proofErr w:type="gramEnd"/>
      <w:r>
        <w:tab/>
      </w:r>
      <w:r w:rsidRPr="00C467CD">
        <w:t xml:space="preserve">50 mm. </w:t>
      </w:r>
    </w:p>
    <w:p w14:paraId="11EFD97B" w14:textId="77777777" w:rsidR="007B3258" w:rsidRDefault="007B3258" w:rsidP="007B3258">
      <w:pPr>
        <w:pStyle w:val="83Kenm"/>
      </w:pPr>
      <w:r>
        <w:t>-</w:t>
      </w:r>
      <w:r>
        <w:tab/>
      </w:r>
      <w:proofErr w:type="spellStart"/>
      <w:r>
        <w:t>Epaisseur</w:t>
      </w:r>
      <w:proofErr w:type="spellEnd"/>
      <w:r>
        <w:t xml:space="preserve"> de </w:t>
      </w:r>
      <w:proofErr w:type="spellStart"/>
      <w:proofErr w:type="gramStart"/>
      <w:r>
        <w:t>matériau</w:t>
      </w:r>
      <w:proofErr w:type="spellEnd"/>
      <w:r w:rsidRPr="00C467CD">
        <w:t xml:space="preserve"> </w:t>
      </w:r>
      <w:r>
        <w:t>:</w:t>
      </w:r>
      <w:proofErr w:type="gramEnd"/>
      <w:r>
        <w:tab/>
      </w:r>
      <w:proofErr w:type="spellStart"/>
      <w:r>
        <w:t>env</w:t>
      </w:r>
      <w:proofErr w:type="spellEnd"/>
      <w:r w:rsidRPr="00C467CD">
        <w:t>. 1,5 mm</w:t>
      </w:r>
    </w:p>
    <w:p w14:paraId="3976EBC5" w14:textId="77777777" w:rsidR="007613DC" w:rsidRPr="00C50A63" w:rsidRDefault="007613DC" w:rsidP="00F143AE">
      <w:pPr>
        <w:pStyle w:val="80FR"/>
      </w:pPr>
    </w:p>
    <w:p w14:paraId="223FC53A" w14:textId="77777777" w:rsidR="005611DB" w:rsidRPr="00C50A63" w:rsidRDefault="005611DB" w:rsidP="005611DB">
      <w:pPr>
        <w:pStyle w:val="Kop5"/>
        <w:rPr>
          <w:lang w:val="fr-BE"/>
        </w:rPr>
      </w:pPr>
      <w:r w:rsidRPr="00C50A63">
        <w:rPr>
          <w:rStyle w:val="Kop5BlauwChar"/>
          <w:lang w:val="fr-BE"/>
        </w:rPr>
        <w:t>.40.</w:t>
      </w:r>
      <w:r w:rsidRPr="00C50A63">
        <w:rPr>
          <w:lang w:val="fr-BE"/>
        </w:rPr>
        <w:tab/>
        <w:t>EXECUTION DES TRAVAUX</w:t>
      </w:r>
    </w:p>
    <w:p w14:paraId="037E01B0" w14:textId="77777777" w:rsidR="005611DB" w:rsidRPr="00C50A63" w:rsidRDefault="005611DB" w:rsidP="005611DB">
      <w:pPr>
        <w:pStyle w:val="Kop6"/>
        <w:rPr>
          <w:lang w:val="fr-BE"/>
        </w:rPr>
      </w:pPr>
      <w:r w:rsidRPr="00C50A63">
        <w:rPr>
          <w:lang w:val="fr-BE"/>
        </w:rPr>
        <w:t>.41.</w:t>
      </w:r>
      <w:r w:rsidRPr="00C50A63">
        <w:rPr>
          <w:lang w:val="fr-BE"/>
        </w:rPr>
        <w:tab/>
        <w:t>Références de base :</w:t>
      </w:r>
    </w:p>
    <w:p w14:paraId="14137895" w14:textId="77777777" w:rsidR="005611DB" w:rsidRPr="00C50A63" w:rsidRDefault="005611DB" w:rsidP="005611DB">
      <w:pPr>
        <w:pStyle w:val="Kop7"/>
        <w:rPr>
          <w:lang w:val="fr-BE"/>
        </w:rPr>
      </w:pPr>
      <w:r w:rsidRPr="00C50A63">
        <w:rPr>
          <w:lang w:val="fr-BE"/>
        </w:rPr>
        <w:t>.41.30.</w:t>
      </w:r>
      <w:r w:rsidRPr="00C50A63">
        <w:rPr>
          <w:lang w:val="fr-BE"/>
        </w:rPr>
        <w:tab/>
        <w:t>Normes et documents techniques de référence :</w:t>
      </w:r>
    </w:p>
    <w:p w14:paraId="4A05B615" w14:textId="77777777" w:rsidR="005611DB" w:rsidRPr="00C50A63" w:rsidRDefault="005611DB" w:rsidP="005611DB">
      <w:pPr>
        <w:pStyle w:val="Kop8"/>
        <w:rPr>
          <w:lang w:val="fr-BE"/>
        </w:rPr>
      </w:pPr>
      <w:r w:rsidRPr="00C50A63">
        <w:rPr>
          <w:lang w:val="fr-BE"/>
        </w:rPr>
        <w:t>.41.35.</w:t>
      </w:r>
      <w:r w:rsidRPr="00C50A63">
        <w:rPr>
          <w:lang w:val="fr-BE"/>
        </w:rPr>
        <w:tab/>
        <w:t>NIT :</w:t>
      </w:r>
    </w:p>
    <w:p w14:paraId="5827282E" w14:textId="77777777" w:rsidR="00AE46A7" w:rsidRPr="00C50A63" w:rsidRDefault="00AE46A7" w:rsidP="00AE46A7">
      <w:pPr>
        <w:pStyle w:val="80FR"/>
      </w:pPr>
      <w:r w:rsidRPr="00C50A63">
        <w:t xml:space="preserve">La réalisation du revêtement de sol dur satisfera aux prescrits des </w:t>
      </w:r>
      <w:r w:rsidR="00E47C55">
        <w:t>NIT 237, NIT 218 et NIT 213</w:t>
      </w:r>
    </w:p>
    <w:p w14:paraId="713D63C5" w14:textId="77777777" w:rsidR="00AE46A7" w:rsidRPr="00C50A63" w:rsidRDefault="00AE46A7" w:rsidP="002A1461">
      <w:pPr>
        <w:pStyle w:val="Kop8"/>
        <w:rPr>
          <w:lang w:val="fr-BE"/>
        </w:rPr>
      </w:pPr>
      <w:r w:rsidRPr="00C50A63">
        <w:rPr>
          <w:lang w:val="fr-BE"/>
        </w:rPr>
        <w:t>.41.38.</w:t>
      </w:r>
      <w:r w:rsidRPr="00C50A63">
        <w:rPr>
          <w:lang w:val="fr-BE"/>
        </w:rPr>
        <w:tab/>
        <w:t>Autres documents techniques :</w:t>
      </w:r>
    </w:p>
    <w:p w14:paraId="5B296E75" w14:textId="77777777" w:rsidR="00AE46A7" w:rsidRDefault="00AE46A7" w:rsidP="00AE46A7">
      <w:pPr>
        <w:pStyle w:val="80FR"/>
      </w:pPr>
      <w:r w:rsidRPr="00C50A63">
        <w:t>L’exécution satisfera aux directives spécifiques de la documentation technique et instruction de pose du fabricant.</w:t>
      </w:r>
    </w:p>
    <w:p w14:paraId="5F7F5BF0" w14:textId="77777777" w:rsidR="00A96EC4" w:rsidRPr="00C50A63" w:rsidRDefault="00A96EC4" w:rsidP="00AE46A7">
      <w:pPr>
        <w:pStyle w:val="80FR"/>
      </w:pPr>
    </w:p>
    <w:p w14:paraId="33F6F36F" w14:textId="77777777" w:rsidR="00A96EC4" w:rsidRPr="00C50A63" w:rsidRDefault="00A96EC4" w:rsidP="00A96EC4">
      <w:pPr>
        <w:pStyle w:val="Kop5"/>
        <w:rPr>
          <w:lang w:val="fr-BE"/>
        </w:rPr>
      </w:pPr>
      <w:bookmarkStart w:id="13" w:name="_Toc113417039"/>
      <w:bookmarkStart w:id="14" w:name="_Toc275960553"/>
      <w:bookmarkStart w:id="15" w:name="_Toc275960603"/>
      <w:r w:rsidRPr="00C50A63">
        <w:rPr>
          <w:rStyle w:val="Kop5BlauwChar"/>
          <w:lang w:val="fr-BE"/>
        </w:rPr>
        <w:t>.60.</w:t>
      </w:r>
      <w:r w:rsidRPr="00C50A63">
        <w:rPr>
          <w:lang w:val="fr-BE"/>
        </w:rPr>
        <w:tab/>
        <w:t>CONTROLE ET AGREATION</w:t>
      </w:r>
    </w:p>
    <w:p w14:paraId="23E5BCB9" w14:textId="77777777" w:rsidR="00A96EC4" w:rsidRPr="00C50A63" w:rsidRDefault="00A96EC4" w:rsidP="00A96EC4">
      <w:pPr>
        <w:pStyle w:val="Kop6"/>
        <w:rPr>
          <w:lang w:val="fr-BE"/>
        </w:rPr>
      </w:pPr>
      <w:r w:rsidRPr="00C50A63">
        <w:rPr>
          <w:lang w:val="fr-BE"/>
        </w:rPr>
        <w:t>.61.</w:t>
      </w:r>
      <w:r w:rsidRPr="00C50A63">
        <w:rPr>
          <w:lang w:val="fr-BE"/>
        </w:rPr>
        <w:tab/>
        <w:t>Avant la livraison :</w:t>
      </w:r>
    </w:p>
    <w:p w14:paraId="3F85BF0D" w14:textId="77777777" w:rsidR="00A96EC4" w:rsidRPr="00C50A63" w:rsidRDefault="00A96EC4" w:rsidP="00A96EC4">
      <w:pPr>
        <w:pStyle w:val="Kop7"/>
        <w:rPr>
          <w:lang w:val="fr-BE"/>
        </w:rPr>
      </w:pPr>
      <w:r w:rsidRPr="00C50A63">
        <w:rPr>
          <w:lang w:val="fr-BE"/>
        </w:rPr>
        <w:t>.61.10.</w:t>
      </w:r>
      <w:r w:rsidRPr="00C50A63">
        <w:rPr>
          <w:lang w:val="fr-BE"/>
        </w:rPr>
        <w:tab/>
        <w:t>Documents à présenter :</w:t>
      </w:r>
    </w:p>
    <w:p w14:paraId="08FF3842" w14:textId="77777777" w:rsidR="00A96EC4" w:rsidRPr="00A96EC4" w:rsidRDefault="00A96EC4" w:rsidP="00A96EC4">
      <w:pPr>
        <w:pStyle w:val="80"/>
        <w:rPr>
          <w:lang w:val="fr-BE"/>
        </w:rPr>
      </w:pPr>
      <w:r w:rsidRPr="00A96EC4">
        <w:rPr>
          <w:shd w:val="clear" w:color="auto" w:fill="FFFFFF"/>
          <w:lang w:val="fr-BE"/>
        </w:rPr>
        <w:t>Certificats LEED / BREAM du fabricant</w:t>
      </w:r>
    </w:p>
    <w:p w14:paraId="421DE9FC" w14:textId="77777777" w:rsidR="00FB07FC" w:rsidRPr="00C50A63" w:rsidRDefault="003B5667" w:rsidP="00FB07FC">
      <w:pPr>
        <w:pStyle w:val="Ligne"/>
        <w:rPr>
          <w:lang w:val="fr-BE"/>
        </w:rPr>
      </w:pPr>
      <w:r>
        <w:rPr>
          <w:noProof/>
          <w:lang w:val="fr-BE"/>
        </w:rPr>
        <w:pict w14:anchorId="31A6DF4D">
          <v:rect id="_x0000_i1034" alt="" style="width:453.6pt;height:.05pt;mso-width-percent:0;mso-height-percent:0;mso-width-percent:0;mso-height-percent:0" o:hralign="center" o:hrstd="t" o:hr="t" fillcolor="#aca899" stroked="f">
            <v:imagedata r:id="rId10" o:title=""/>
          </v:rect>
        </w:pict>
      </w:r>
    </w:p>
    <w:p w14:paraId="1DBEB523" w14:textId="77777777" w:rsidR="00FB07FC" w:rsidRPr="002A068E" w:rsidRDefault="00FB07FC" w:rsidP="00FB07FC">
      <w:pPr>
        <w:pStyle w:val="Kop3"/>
        <w:rPr>
          <w:highlight w:val="yellow"/>
          <w:lang w:val="fr-BE"/>
        </w:rPr>
      </w:pPr>
      <w:r w:rsidRPr="002A068E">
        <w:rPr>
          <w:lang w:val="fr-BE"/>
        </w:rPr>
        <w:t>Variantes d'applications ou suggestions de la part de la firme  EMCO</w:t>
      </w:r>
    </w:p>
    <w:p w14:paraId="3837D19D" w14:textId="77777777" w:rsidR="00FB07FC" w:rsidRPr="002A068E" w:rsidRDefault="00FB07FC" w:rsidP="00FB07FC">
      <w:pPr>
        <w:pStyle w:val="Lijn"/>
        <w:rPr>
          <w:lang w:val="fr-BE"/>
        </w:rPr>
      </w:pPr>
      <w:proofErr w:type="spellStart"/>
      <w:r w:rsidRPr="002A068E">
        <w:rPr>
          <w:lang w:val="fr-BE"/>
        </w:rPr>
        <w:t>Emco</w:t>
      </w:r>
      <w:proofErr w:type="spellEnd"/>
      <w:r w:rsidRPr="002A068E">
        <w:rPr>
          <w:lang w:val="fr-BE"/>
        </w:rPr>
        <w:t xml:space="preserve"> offre désormais aussi la possibilité d'intégrer des guidages podotactiles dans les zones d'entrées. Le système de guidage podotactile peut être intégré dans les zones 1 et 2.</w:t>
      </w:r>
    </w:p>
    <w:p w14:paraId="50713BF7" w14:textId="77777777" w:rsidR="00FB07FC" w:rsidRPr="002A068E" w:rsidRDefault="00FB07FC" w:rsidP="00FB07FC">
      <w:pPr>
        <w:pStyle w:val="Lijn"/>
        <w:rPr>
          <w:lang w:val="fr-BE"/>
        </w:rPr>
      </w:pPr>
      <w:r w:rsidRPr="002A068E">
        <w:rPr>
          <w:lang w:val="fr-BE"/>
        </w:rPr>
        <w:t>Vous trouverez ci-dessous la variante de texte en vue de la prescription de cette solution :</w:t>
      </w:r>
    </w:p>
    <w:p w14:paraId="23165AF5" w14:textId="77777777" w:rsidR="00FB07FC" w:rsidRPr="00C50A63" w:rsidRDefault="003B5667" w:rsidP="00FB07FC">
      <w:pPr>
        <w:pStyle w:val="Ligne"/>
        <w:rPr>
          <w:lang w:val="fr-BE"/>
        </w:rPr>
      </w:pPr>
      <w:r>
        <w:rPr>
          <w:noProof/>
          <w:lang w:val="fr-BE"/>
        </w:rPr>
        <w:pict w14:anchorId="26A14029">
          <v:rect id="_x0000_i1033" alt="" style="width:453.6pt;height:.05pt;mso-width-percent:0;mso-height-percent:0;mso-width-percent:0;mso-height-percent:0" o:hralign="center" o:hrstd="t" o:hr="t" fillcolor="#aca899" stroked="f">
            <v:imagedata r:id="rId10" o:title=""/>
          </v:rect>
        </w:pict>
      </w:r>
    </w:p>
    <w:p w14:paraId="621A756D" w14:textId="77777777" w:rsidR="00FB07FC" w:rsidRPr="002A068E" w:rsidRDefault="00FB07FC" w:rsidP="00FB07FC">
      <w:pPr>
        <w:pStyle w:val="Kop3"/>
        <w:rPr>
          <w:lang w:val="fr-BE"/>
        </w:rPr>
      </w:pPr>
      <w:bookmarkStart w:id="16" w:name="_Toc275939226"/>
      <w:bookmarkStart w:id="17" w:name="_Toc275939261"/>
      <w:r w:rsidRPr="002A068E">
        <w:rPr>
          <w:color w:val="0000FF"/>
          <w:lang w:val="fr-BE"/>
        </w:rPr>
        <w:t>86.A2.12.¦8--.</w:t>
      </w:r>
      <w:r w:rsidRPr="002A068E">
        <w:rPr>
          <w:color w:val="0000FF"/>
          <w:lang w:val="fr-BE"/>
        </w:rPr>
        <w:tab/>
      </w:r>
      <w:r w:rsidRPr="002A068E">
        <w:rPr>
          <w:lang w:val="fr-BE"/>
        </w:rPr>
        <w:t>Zones d'entrée, tapis d'entrée intérieurs / avec itinéraires de guidage pour les malvoyants, dalles podotactiles</w:t>
      </w:r>
      <w:r w:rsidRPr="002A068E">
        <w:rPr>
          <w:rStyle w:val="Referentie"/>
          <w:color w:val="auto"/>
          <w:lang w:val="fr-BE"/>
        </w:rPr>
        <w:t xml:space="preserve"> </w:t>
      </w:r>
      <w:r w:rsidRPr="002A068E">
        <w:rPr>
          <w:rStyle w:val="Referentie"/>
          <w:lang w:val="fr-BE"/>
        </w:rPr>
        <w:t>EMCO</w:t>
      </w:r>
      <w:bookmarkEnd w:id="16"/>
      <w:bookmarkEnd w:id="17"/>
    </w:p>
    <w:p w14:paraId="2C17C33F" w14:textId="77777777" w:rsidR="00FB07FC" w:rsidRPr="001F0D34" w:rsidRDefault="00FB07FC" w:rsidP="00FB07FC">
      <w:pPr>
        <w:pStyle w:val="SfbCode"/>
      </w:pPr>
      <w:r w:rsidRPr="002A068E">
        <w:t>(43) Xa</w:t>
      </w:r>
    </w:p>
    <w:p w14:paraId="26AA09E7" w14:textId="77777777" w:rsidR="00FB07FC" w:rsidRPr="001F0D34" w:rsidRDefault="003B5667" w:rsidP="00FB07FC">
      <w:pPr>
        <w:pStyle w:val="Lijn"/>
      </w:pPr>
      <w:r>
        <w:rPr>
          <w:noProof/>
        </w:rPr>
        <w:pict w14:anchorId="07B5A23E">
          <v:rect id="_x0000_i1032" alt="" style="width:453.6pt;height:.05pt;mso-width-percent:0;mso-height-percent:0;mso-width-percent:0;mso-height-percent:0" o:hralign="center" o:hrstd="t" o:hr="t" fillcolor="#aca899" stroked="f">
            <v:imagedata r:id="rId10" o:title=""/>
          </v:rect>
        </w:pict>
      </w:r>
    </w:p>
    <w:p w14:paraId="395630C9" w14:textId="77777777" w:rsidR="00FB07FC" w:rsidRPr="00C50A63" w:rsidRDefault="00FB07FC" w:rsidP="00FB07FC">
      <w:pPr>
        <w:pStyle w:val="Marque2"/>
        <w:rPr>
          <w:lang w:val="fr-BE"/>
        </w:rPr>
      </w:pPr>
      <w:bookmarkStart w:id="18" w:name="_Toc275939228"/>
      <w:proofErr w:type="spellStart"/>
      <w:r w:rsidRPr="00C50A63">
        <w:rPr>
          <w:rStyle w:val="Marque1Char"/>
        </w:rPr>
        <w:lastRenderedPageBreak/>
        <w:t>Emco</w:t>
      </w:r>
      <w:proofErr w:type="spellEnd"/>
      <w:r w:rsidRPr="00C50A63">
        <w:rPr>
          <w:lang w:val="fr-BE"/>
        </w:rPr>
        <w:t xml:space="preserve"> - Tapis d'entrée convenant pour</w:t>
      </w:r>
      <w:r>
        <w:rPr>
          <w:lang w:val="fr-BE"/>
        </w:rPr>
        <w:t xml:space="preserve"> l'élimination et</w:t>
      </w:r>
      <w:r w:rsidRPr="00C50A63">
        <w:rPr>
          <w:lang w:val="fr-BE"/>
        </w:rPr>
        <w:t xml:space="preserve"> la réception de salissures grossières</w:t>
      </w:r>
      <w:r>
        <w:rPr>
          <w:lang w:val="fr-BE"/>
        </w:rPr>
        <w:t>, applications podotactiles</w:t>
      </w:r>
    </w:p>
    <w:bookmarkEnd w:id="18"/>
    <w:p w14:paraId="3A9A64E3" w14:textId="77777777" w:rsidR="00FB07FC" w:rsidRPr="001F0D34" w:rsidRDefault="003B5667" w:rsidP="00FB07FC">
      <w:pPr>
        <w:pStyle w:val="Lijn"/>
      </w:pPr>
      <w:r>
        <w:rPr>
          <w:noProof/>
        </w:rPr>
        <w:pict w14:anchorId="291A3D8C">
          <v:rect id="_x0000_i1031" alt="" style="width:453.6pt;height:.05pt;mso-width-percent:0;mso-height-percent:0;mso-width-percent:0;mso-height-percent:0" o:hralign="center" o:hrstd="t" o:hr="t" fillcolor="#aca899" stroked="f">
            <v:imagedata r:id="rId10" o:title=""/>
          </v:rect>
        </w:pict>
      </w:r>
    </w:p>
    <w:p w14:paraId="1EE0C380" w14:textId="77777777" w:rsidR="00FB07FC" w:rsidRPr="002A068E" w:rsidRDefault="00FB07FC" w:rsidP="00FB07FC">
      <w:pPr>
        <w:pStyle w:val="Kop5"/>
        <w:rPr>
          <w:lang w:val="fr-BE"/>
        </w:rPr>
      </w:pPr>
      <w:r w:rsidRPr="00A96EC4">
        <w:rPr>
          <w:color w:val="0000FF"/>
          <w:lang w:val="fr-BE"/>
        </w:rPr>
        <w:t>.30.</w:t>
      </w:r>
      <w:r w:rsidRPr="00A96EC4">
        <w:rPr>
          <w:lang w:val="fr-BE"/>
        </w:rPr>
        <w:tab/>
      </w:r>
      <w:r w:rsidRPr="002A068E">
        <w:rPr>
          <w:lang w:val="fr-BE"/>
        </w:rPr>
        <w:t>MATERIAUX</w:t>
      </w:r>
    </w:p>
    <w:p w14:paraId="2FB8D30D" w14:textId="77777777" w:rsidR="00FB07FC" w:rsidRPr="002A068E" w:rsidRDefault="00FB07FC" w:rsidP="00FB07FC">
      <w:pPr>
        <w:pStyle w:val="Kop7"/>
        <w:rPr>
          <w:i w:val="0"/>
          <w:lang w:val="fr-BE"/>
        </w:rPr>
      </w:pPr>
      <w:r w:rsidRPr="002A068E">
        <w:rPr>
          <w:i w:val="0"/>
          <w:lang w:val="fr-BE"/>
        </w:rPr>
        <w:t>.31.</w:t>
      </w:r>
      <w:r w:rsidRPr="002A068E">
        <w:rPr>
          <w:i w:val="0"/>
          <w:lang w:val="fr-BE"/>
        </w:rPr>
        <w:tab/>
        <w:t>Caractéristiques ou propriétés secondaires du système :</w:t>
      </w:r>
    </w:p>
    <w:p w14:paraId="6085737C" w14:textId="77777777" w:rsidR="00FB07FC" w:rsidRPr="002A068E" w:rsidRDefault="00FB07FC" w:rsidP="00FB07FC">
      <w:pPr>
        <w:pStyle w:val="Kop7"/>
        <w:rPr>
          <w:i w:val="0"/>
          <w:lang w:val="fr-BE"/>
        </w:rPr>
      </w:pPr>
      <w:r w:rsidRPr="002A068E">
        <w:rPr>
          <w:i w:val="0"/>
          <w:lang w:val="fr-BE"/>
        </w:rPr>
        <w:t>.31.10.</w:t>
      </w:r>
      <w:r w:rsidRPr="002A068E">
        <w:rPr>
          <w:i w:val="0"/>
          <w:lang w:val="fr-BE"/>
        </w:rPr>
        <w:tab/>
        <w:t>Description du système :</w:t>
      </w:r>
    </w:p>
    <w:p w14:paraId="7AAC4D1C" w14:textId="48DE1C1A" w:rsidR="00FB07FC" w:rsidRPr="002A068E" w:rsidRDefault="00FB07FC" w:rsidP="00FB07FC">
      <w:pPr>
        <w:pStyle w:val="80"/>
        <w:rPr>
          <w:lang w:val="fr-BE"/>
        </w:rPr>
      </w:pPr>
      <w:r w:rsidRPr="002A068E">
        <w:rPr>
          <w:lang w:val="fr-BE"/>
        </w:rPr>
        <w:t xml:space="preserve">Le système de guidage </w:t>
      </w:r>
      <w:proofErr w:type="spellStart"/>
      <w:r w:rsidRPr="002A068E">
        <w:rPr>
          <w:lang w:val="fr-BE"/>
        </w:rPr>
        <w:t>Emco</w:t>
      </w:r>
      <w:proofErr w:type="spellEnd"/>
      <w:r w:rsidRPr="002A068E">
        <w:rPr>
          <w:lang w:val="fr-BE"/>
        </w:rPr>
        <w:t xml:space="preserve"> pour malvoyants peut être suivi au toucher (tactile) et se distingue par des couleurs très contrastées, hauteur de profils 22 mm, et des profils qui courent tant longitudinalement que transversalement par rapport au sens de la marche de façon à ce que les non-voyants et malvoyants puissent trouver les portes, escaliers, ascenseurs, etc. Il fournit également une orientation dans les zones plus vastes. </w:t>
      </w:r>
    </w:p>
    <w:p w14:paraId="3F172F0C" w14:textId="77777777" w:rsidR="00FB07FC" w:rsidRPr="002A068E" w:rsidRDefault="00FB07FC" w:rsidP="00FB07FC">
      <w:pPr>
        <w:pStyle w:val="80"/>
        <w:rPr>
          <w:lang w:val="fr-BE"/>
        </w:rPr>
      </w:pPr>
      <w:r w:rsidRPr="002A068E">
        <w:rPr>
          <w:lang w:val="fr-BE"/>
        </w:rPr>
        <w:t xml:space="preserve">Le système de guidage attire également l'attention sur les obstacles et les dangers potentiels. Le système de guidage au sol facilite également l'orientation des personnes sans déficience visuelle. </w:t>
      </w:r>
    </w:p>
    <w:p w14:paraId="7774AD35" w14:textId="0A684306" w:rsidR="00FB07FC" w:rsidRDefault="00FB07FC" w:rsidP="00FB07FC">
      <w:pPr>
        <w:pStyle w:val="80"/>
        <w:rPr>
          <w:i/>
          <w:lang w:val="fr-BE"/>
        </w:rPr>
      </w:pPr>
      <w:r w:rsidRPr="002A068E">
        <w:rPr>
          <w:lang w:val="fr-BE"/>
        </w:rPr>
        <w:t>Livré en option avec indicateurs de surface de sol : couche de finition striée, collée sur une surface d'adaptation  (</w:t>
      </w:r>
      <w:r w:rsidR="000F14FE">
        <w:rPr>
          <w:lang w:val="fr-BE"/>
        </w:rPr>
        <w:t>acier inoxydable</w:t>
      </w:r>
      <w:r w:rsidRPr="002A068E">
        <w:rPr>
          <w:lang w:val="fr-BE"/>
        </w:rPr>
        <w:t>).</w:t>
      </w:r>
    </w:p>
    <w:p w14:paraId="5225BFE4" w14:textId="77777777" w:rsidR="00FB07FC" w:rsidRPr="002A068E" w:rsidRDefault="00FB07FC" w:rsidP="00FB07FC">
      <w:pPr>
        <w:pStyle w:val="Kop7"/>
        <w:rPr>
          <w:lang w:val="fr-BE"/>
        </w:rPr>
      </w:pPr>
      <w:r w:rsidRPr="002A068E">
        <w:rPr>
          <w:lang w:val="fr-BE"/>
        </w:rPr>
        <w:t>.31.20.</w:t>
      </w:r>
      <w:r w:rsidRPr="002A068E">
        <w:rPr>
          <w:lang w:val="fr-BE"/>
        </w:rPr>
        <w:tab/>
        <w:t>Caractéristiques de base:</w:t>
      </w:r>
    </w:p>
    <w:p w14:paraId="0D3F6E90" w14:textId="77777777" w:rsidR="00C34B75" w:rsidRPr="00A96EC4" w:rsidRDefault="00C34B75" w:rsidP="00C34B75">
      <w:pPr>
        <w:pStyle w:val="Kop8"/>
        <w:rPr>
          <w:rStyle w:val="MerkChar"/>
          <w:iCs w:val="0"/>
          <w:lang w:val="fr-BE"/>
        </w:rPr>
      </w:pPr>
      <w:r w:rsidRPr="00A96EC4">
        <w:rPr>
          <w:rStyle w:val="MerkChar"/>
          <w:lang w:val="fr-BE"/>
        </w:rPr>
        <w:t>#.31.21.</w:t>
      </w:r>
      <w:r w:rsidRPr="00A96EC4">
        <w:rPr>
          <w:rStyle w:val="MerkChar"/>
          <w:lang w:val="fr-BE"/>
        </w:rPr>
        <w:tab/>
        <w:t>[</w:t>
      </w:r>
      <w:proofErr w:type="spellStart"/>
      <w:r w:rsidRPr="00A96EC4">
        <w:rPr>
          <w:rStyle w:val="MerkChar"/>
          <w:lang w:val="fr-BE"/>
        </w:rPr>
        <w:t>Emco</w:t>
      </w:r>
      <w:proofErr w:type="spellEnd"/>
      <w:r w:rsidRPr="00A96EC4">
        <w:rPr>
          <w:rStyle w:val="MerkChar"/>
          <w:lang w:val="fr-BE"/>
        </w:rPr>
        <w:t xml:space="preserve"> Benelux]</w:t>
      </w:r>
    </w:p>
    <w:p w14:paraId="558150E5" w14:textId="77777777" w:rsidR="00C34B75" w:rsidRPr="00A96EC4" w:rsidRDefault="00C34B75" w:rsidP="00C34B75">
      <w:pPr>
        <w:pStyle w:val="83Kenm"/>
        <w:rPr>
          <w:lang w:val="fr-BE"/>
        </w:rPr>
      </w:pPr>
      <w:r w:rsidRPr="00A96EC4">
        <w:rPr>
          <w:rStyle w:val="MerkChar"/>
          <w:lang w:val="fr-BE"/>
        </w:rPr>
        <w:t>-</w:t>
      </w:r>
      <w:r w:rsidRPr="00A96EC4">
        <w:rPr>
          <w:rStyle w:val="MerkChar"/>
          <w:lang w:val="fr-BE"/>
        </w:rPr>
        <w:tab/>
        <w:t>Fabricant:</w:t>
      </w:r>
      <w:r w:rsidRPr="00A96EC4">
        <w:rPr>
          <w:rStyle w:val="MerkChar"/>
          <w:lang w:val="fr-BE"/>
        </w:rPr>
        <w:tab/>
      </w:r>
      <w:proofErr w:type="spellStart"/>
      <w:r w:rsidRPr="00A96EC4">
        <w:rPr>
          <w:rStyle w:val="MerkChar"/>
          <w:lang w:val="fr-BE"/>
        </w:rPr>
        <w:t>Emco</w:t>
      </w:r>
      <w:proofErr w:type="spellEnd"/>
      <w:r w:rsidRPr="00A96EC4">
        <w:rPr>
          <w:rStyle w:val="MerkChar"/>
          <w:lang w:val="fr-BE"/>
        </w:rPr>
        <w:t xml:space="preserve"> Benelux</w:t>
      </w:r>
    </w:p>
    <w:p w14:paraId="5D093F13" w14:textId="77777777" w:rsidR="00C34B75" w:rsidRPr="00A96EC4" w:rsidRDefault="00C34B75" w:rsidP="00C34B75">
      <w:pPr>
        <w:pStyle w:val="83Kenm"/>
        <w:rPr>
          <w:rStyle w:val="MerkChar"/>
          <w:lang w:val="fr-BE"/>
        </w:rPr>
      </w:pPr>
      <w:r w:rsidRPr="00A96EC4">
        <w:rPr>
          <w:rStyle w:val="MerkChar"/>
          <w:lang w:val="fr-BE"/>
        </w:rPr>
        <w:t>-</w:t>
      </w:r>
      <w:r w:rsidRPr="00A96EC4">
        <w:rPr>
          <w:rStyle w:val="MerkChar"/>
          <w:lang w:val="fr-BE"/>
        </w:rPr>
        <w:tab/>
        <w:t>Marque:</w:t>
      </w:r>
      <w:r w:rsidRPr="00A96EC4">
        <w:rPr>
          <w:rStyle w:val="MerkChar"/>
          <w:lang w:val="fr-BE"/>
        </w:rPr>
        <w:tab/>
      </w:r>
      <w:proofErr w:type="spellStart"/>
      <w:r w:rsidR="00E72B48" w:rsidRPr="00E72B48">
        <w:rPr>
          <w:rStyle w:val="MerkChar"/>
          <w:lang w:val="en-US"/>
        </w:rPr>
        <w:t>Spinsafe</w:t>
      </w:r>
      <w:proofErr w:type="spellEnd"/>
    </w:p>
    <w:p w14:paraId="46C5AC98" w14:textId="77777777" w:rsidR="00E72B48" w:rsidRPr="00C50A63" w:rsidRDefault="00E72B48" w:rsidP="00E72B48">
      <w:pPr>
        <w:pStyle w:val="Kop7"/>
        <w:rPr>
          <w:lang w:val="fr-BE"/>
        </w:rPr>
      </w:pPr>
      <w:r w:rsidRPr="00C50A63">
        <w:rPr>
          <w:lang w:val="fr-BE"/>
        </w:rPr>
        <w:t>.31.40.</w:t>
      </w:r>
      <w:r w:rsidRPr="00C50A63">
        <w:rPr>
          <w:lang w:val="fr-BE"/>
        </w:rPr>
        <w:tab/>
        <w:t>Caractéristiques descriptives :</w:t>
      </w:r>
    </w:p>
    <w:p w14:paraId="287B2441" w14:textId="77777777" w:rsidR="00E72B48" w:rsidRPr="002A068E" w:rsidRDefault="00E72B48" w:rsidP="00E72B48">
      <w:pPr>
        <w:pStyle w:val="Kop8"/>
        <w:rPr>
          <w:lang w:val="fr-BE"/>
        </w:rPr>
      </w:pPr>
      <w:r w:rsidRPr="002A068E">
        <w:rPr>
          <w:lang w:val="fr-BE"/>
        </w:rPr>
        <w:t>.31.41.</w:t>
      </w:r>
      <w:r w:rsidRPr="002A068E">
        <w:rPr>
          <w:lang w:val="fr-BE"/>
        </w:rPr>
        <w:tab/>
        <w:t>Système de guidage:</w:t>
      </w:r>
    </w:p>
    <w:p w14:paraId="172A8DB5" w14:textId="77777777" w:rsidR="00E72B48" w:rsidRPr="00336972" w:rsidRDefault="00E72B48" w:rsidP="00E72B48">
      <w:pPr>
        <w:pStyle w:val="80FR"/>
        <w:rPr>
          <w:rStyle w:val="OptieChar"/>
        </w:rPr>
      </w:pPr>
      <w:r w:rsidRPr="00C50A63">
        <w:t xml:space="preserve">Le tapis d'entrée se composera de profilés porteurs en aluminium et des </w:t>
      </w:r>
      <w:r w:rsidRPr="00E72B48">
        <w:rPr>
          <w:color w:val="000000"/>
        </w:rPr>
        <w:t>b</w:t>
      </w:r>
      <w:r w:rsidRPr="00E72B48">
        <w:rPr>
          <w:rStyle w:val="OptionCar"/>
          <w:color w:val="000000"/>
        </w:rPr>
        <w:t>andes de caoutchouc</w:t>
      </w:r>
      <w:r w:rsidRPr="00E72B48">
        <w:rPr>
          <w:rStyle w:val="OptieChar"/>
          <w:color w:val="000000"/>
        </w:rPr>
        <w:t>.</w:t>
      </w:r>
      <w:r w:rsidRPr="00336972">
        <w:rPr>
          <w:rStyle w:val="OptieChar"/>
        </w:rPr>
        <w:t xml:space="preserve"> </w:t>
      </w:r>
    </w:p>
    <w:p w14:paraId="568B2627" w14:textId="77777777" w:rsidR="00E72B48" w:rsidRPr="00C50A63" w:rsidRDefault="00E72B48" w:rsidP="00E72B48">
      <w:pPr>
        <w:pStyle w:val="80FR"/>
        <w:rPr>
          <w:rStyle w:val="OptionCar"/>
        </w:rPr>
      </w:pPr>
      <w:r>
        <w:t>-</w:t>
      </w:r>
      <w:r>
        <w:tab/>
      </w:r>
      <w:r w:rsidRPr="00C50A63">
        <w:t xml:space="preserve">Les profilés porteurs seront reliés entre eux par </w:t>
      </w:r>
      <w:r w:rsidRPr="00E72B48">
        <w:rPr>
          <w:color w:val="000000"/>
        </w:rPr>
        <w:t xml:space="preserve">le biais </w:t>
      </w:r>
      <w:r w:rsidRPr="00E72B48">
        <w:rPr>
          <w:rStyle w:val="OptionCar"/>
          <w:color w:val="000000"/>
        </w:rPr>
        <w:t>d'un câble en acier galvanisé dans une gaine en matériau synthétique.</w:t>
      </w:r>
    </w:p>
    <w:p w14:paraId="3343985C" w14:textId="77777777" w:rsidR="00E72B48" w:rsidRPr="00C50A63" w:rsidRDefault="00E72B48" w:rsidP="00E72B48">
      <w:pPr>
        <w:pStyle w:val="80FR"/>
      </w:pPr>
      <w:r>
        <w:t>-</w:t>
      </w:r>
      <w:r>
        <w:tab/>
      </w:r>
      <w:proofErr w:type="spellStart"/>
      <w:r w:rsidRPr="00C50A63">
        <w:t>Ecartement</w:t>
      </w:r>
      <w:proofErr w:type="spellEnd"/>
      <w:r w:rsidRPr="00C50A63">
        <w:t xml:space="preserve"> des profilés par cales d'espacement en caoutchouc de </w:t>
      </w:r>
      <w:r>
        <w:t>5 mm</w:t>
      </w:r>
      <w:r w:rsidRPr="00C50A63">
        <w:t xml:space="preserve"> d'épaisseur.</w:t>
      </w:r>
    </w:p>
    <w:p w14:paraId="4338D45E" w14:textId="77777777" w:rsidR="00E72B48" w:rsidRPr="008F703F" w:rsidRDefault="00E72B48" w:rsidP="00E72B48">
      <w:pPr>
        <w:pStyle w:val="80"/>
        <w:rPr>
          <w:lang w:val="fr-BE"/>
        </w:rPr>
      </w:pPr>
      <w:r w:rsidRPr="003E4EE9">
        <w:rPr>
          <w:rStyle w:val="OptionCar"/>
          <w:lang w:val="fr-BE"/>
        </w:rPr>
        <w:t>#</w:t>
      </w:r>
      <w:r w:rsidRPr="008F703F">
        <w:rPr>
          <w:lang w:val="fr-BE"/>
        </w:rPr>
        <w:t xml:space="preserve">Cadre à encastrer </w:t>
      </w:r>
      <w:r w:rsidRPr="008F703F">
        <w:rPr>
          <w:rStyle w:val="MerkChar"/>
          <w:lang w:val="fr-BE"/>
        </w:rPr>
        <w:t xml:space="preserve">type 500 </w:t>
      </w:r>
      <w:r w:rsidRPr="008F703F">
        <w:rPr>
          <w:lang w:val="fr-BE"/>
        </w:rPr>
        <w:t>composé de profilés cornière soudés assemblés en onglet, pourvus de raccords à goussets résistants en acier</w:t>
      </w:r>
      <w:r w:rsidRPr="003E4EE9">
        <w:rPr>
          <w:rStyle w:val="OptionCar"/>
          <w:lang w:val="fr-BE"/>
        </w:rPr>
        <w:t>#</w:t>
      </w:r>
      <w:r>
        <w:rPr>
          <w:rStyle w:val="OptionCar"/>
          <w:lang w:val="fr-BE"/>
        </w:rPr>
        <w:t xml:space="preserve"> </w:t>
      </w:r>
      <w:r w:rsidRPr="008F703F">
        <w:rPr>
          <w:lang w:val="fr-BE"/>
        </w:rPr>
        <w:t>inoxydable</w:t>
      </w:r>
      <w:r w:rsidRPr="003E4EE9">
        <w:rPr>
          <w:rStyle w:val="OptionCar"/>
          <w:lang w:val="fr-BE"/>
        </w:rPr>
        <w:t>#</w:t>
      </w:r>
      <w:r>
        <w:rPr>
          <w:rStyle w:val="OptionCar"/>
          <w:lang w:val="fr-BE"/>
        </w:rPr>
        <w:t xml:space="preserve"> </w:t>
      </w:r>
      <w:r w:rsidRPr="008F703F">
        <w:rPr>
          <w:lang w:val="fr-BE"/>
        </w:rPr>
        <w:t>permettant un encastrement et une fixation précise.</w:t>
      </w:r>
    </w:p>
    <w:p w14:paraId="7637F6E8" w14:textId="77777777" w:rsidR="00E72B48" w:rsidRPr="00C50A63" w:rsidRDefault="00E72B48" w:rsidP="00E72B48">
      <w:pPr>
        <w:pStyle w:val="Kop7"/>
        <w:rPr>
          <w:lang w:val="fr-BE"/>
        </w:rPr>
      </w:pPr>
      <w:r w:rsidRPr="00C50A63">
        <w:rPr>
          <w:lang w:val="fr-BE"/>
        </w:rPr>
        <w:t>.31.50.</w:t>
      </w:r>
      <w:r w:rsidRPr="00C50A63">
        <w:rPr>
          <w:lang w:val="fr-BE"/>
        </w:rPr>
        <w:tab/>
        <w:t>Caractéristiques relatives aux prestations :</w:t>
      </w:r>
    </w:p>
    <w:p w14:paraId="5C081D89" w14:textId="77777777" w:rsidR="00E72B48" w:rsidRPr="00C50A63" w:rsidRDefault="00E72B48" w:rsidP="00E72B48">
      <w:pPr>
        <w:pStyle w:val="Kop8"/>
        <w:rPr>
          <w:lang w:val="fr-BE"/>
        </w:rPr>
      </w:pPr>
      <w:r w:rsidRPr="00C50A63">
        <w:rPr>
          <w:lang w:val="fr-BE"/>
        </w:rPr>
        <w:t>.31.51.</w:t>
      </w:r>
      <w:r w:rsidRPr="00C50A63">
        <w:rPr>
          <w:lang w:val="fr-BE"/>
        </w:rPr>
        <w:tab/>
        <w:t>ER1 Résistance mécanique et stabilité :</w:t>
      </w:r>
    </w:p>
    <w:p w14:paraId="3E620954" w14:textId="795B3472" w:rsidR="00E72B48" w:rsidRPr="008F703F" w:rsidRDefault="00E72B48" w:rsidP="00E72B48">
      <w:pPr>
        <w:pStyle w:val="83Kenm"/>
        <w:rPr>
          <w:rStyle w:val="OptieChar"/>
          <w:lang w:val="fr-BE"/>
        </w:rPr>
      </w:pPr>
      <w:r w:rsidRPr="008F703F">
        <w:rPr>
          <w:lang w:val="fr-BE"/>
        </w:rPr>
        <w:t>-</w:t>
      </w:r>
      <w:r w:rsidRPr="008F703F">
        <w:rPr>
          <w:lang w:val="fr-BE"/>
        </w:rPr>
        <w:tab/>
      </w:r>
      <w:r w:rsidRPr="003E4EE9">
        <w:rPr>
          <w:lang w:val="fr-BE"/>
        </w:rPr>
        <w:t>Classification d'usage </w:t>
      </w:r>
      <w:r w:rsidRPr="008F703F">
        <w:rPr>
          <w:lang w:val="fr-BE"/>
        </w:rPr>
        <w:t>:</w:t>
      </w:r>
      <w:r w:rsidRPr="008F703F">
        <w:rPr>
          <w:lang w:val="fr-BE"/>
        </w:rPr>
        <w:tab/>
      </w:r>
      <w:r w:rsidRPr="008F703F">
        <w:rPr>
          <w:rStyle w:val="OptionCar"/>
          <w:lang w:val="fr-BE"/>
        </w:rPr>
        <w:t>#lourd (250 &lt; passages/jour &lt; 2000)</w:t>
      </w:r>
      <w:r w:rsidRPr="008F703F">
        <w:rPr>
          <w:rStyle w:val="OptieChar"/>
          <w:lang w:val="fr-BE"/>
        </w:rPr>
        <w:t xml:space="preserve"> </w:t>
      </w:r>
      <w:r w:rsidRPr="008F703F">
        <w:rPr>
          <w:rStyle w:val="OptieChar"/>
          <w:lang w:val="fr-BE"/>
        </w:rPr>
        <w:br/>
      </w:r>
      <w:r w:rsidRPr="008F703F">
        <w:rPr>
          <w:rStyle w:val="OptionCar"/>
          <w:lang w:val="fr-BE"/>
        </w:rPr>
        <w:t>#extrême (2000 &lt; passages/jour &lt; 5000)</w:t>
      </w:r>
    </w:p>
    <w:p w14:paraId="520CBF52" w14:textId="53F9ADB2" w:rsidR="00E72B48" w:rsidRPr="00C50A63" w:rsidRDefault="00E72B48" w:rsidP="00E72B48">
      <w:pPr>
        <w:pStyle w:val="83Car"/>
        <w:rPr>
          <w:rStyle w:val="OptionCar"/>
        </w:rPr>
      </w:pPr>
      <w:r w:rsidRPr="00C50A63">
        <w:t>-</w:t>
      </w:r>
      <w:r w:rsidRPr="00C50A63">
        <w:tab/>
        <w:t>Viabilité - praticabilité :</w:t>
      </w:r>
      <w:r w:rsidRPr="00C50A63">
        <w:rPr>
          <w:rStyle w:val="OptionCar"/>
        </w:rPr>
        <w:tab/>
        <w:t>#caddies - chaises roulantes</w:t>
      </w:r>
      <w:r w:rsidRPr="00C50A63">
        <w:rPr>
          <w:rStyle w:val="OptionCar"/>
        </w:rPr>
        <w:br/>
        <w:t xml:space="preserve">#charrettes de transport </w:t>
      </w:r>
    </w:p>
    <w:p w14:paraId="4E148488" w14:textId="09102B26" w:rsidR="00E72B48" w:rsidRPr="008F703F" w:rsidRDefault="00E72B48" w:rsidP="00E72B48">
      <w:pPr>
        <w:pStyle w:val="83Kenm"/>
        <w:rPr>
          <w:lang w:val="fr-BE"/>
        </w:rPr>
      </w:pPr>
      <w:r w:rsidRPr="008F703F">
        <w:rPr>
          <w:lang w:val="fr-BE"/>
        </w:rPr>
        <w:t>-</w:t>
      </w:r>
      <w:r w:rsidRPr="008F703F">
        <w:rPr>
          <w:lang w:val="fr-BE"/>
        </w:rPr>
        <w:tab/>
        <w:t>Charge maximale :</w:t>
      </w:r>
      <w:r w:rsidRPr="008F703F">
        <w:rPr>
          <w:lang w:val="fr-BE"/>
        </w:rPr>
        <w:tab/>
        <w:t xml:space="preserve">&gt; </w:t>
      </w:r>
      <w:r w:rsidR="00F52DD7">
        <w:rPr>
          <w:lang w:val="fr-BE"/>
        </w:rPr>
        <w:t xml:space="preserve">3400 </w:t>
      </w:r>
      <w:r w:rsidRPr="008F703F">
        <w:rPr>
          <w:lang w:val="fr-BE"/>
        </w:rPr>
        <w:t>kg/100 cm²</w:t>
      </w:r>
    </w:p>
    <w:p w14:paraId="042D23C9" w14:textId="77777777" w:rsidR="00E72B48" w:rsidRPr="008F703F" w:rsidRDefault="00E72B48" w:rsidP="00E72B48">
      <w:pPr>
        <w:pStyle w:val="Kop8"/>
        <w:rPr>
          <w:lang w:val="fr-BE"/>
        </w:rPr>
      </w:pPr>
      <w:r w:rsidRPr="008F703F">
        <w:rPr>
          <w:lang w:val="fr-BE"/>
        </w:rPr>
        <w:t>.32.</w:t>
      </w:r>
      <w:r w:rsidRPr="008F703F">
        <w:rPr>
          <w:lang w:val="fr-BE"/>
        </w:rPr>
        <w:tab/>
        <w:t>Caractéristiques ou propriétés des composants :</w:t>
      </w:r>
    </w:p>
    <w:p w14:paraId="52C28958" w14:textId="77777777" w:rsidR="00E72B48" w:rsidRPr="00C50A63" w:rsidRDefault="00E72B48" w:rsidP="00E72B48">
      <w:pPr>
        <w:pStyle w:val="Kop7"/>
        <w:rPr>
          <w:lang w:val="fr-BE"/>
        </w:rPr>
      </w:pPr>
      <w:r w:rsidRPr="00C50A63">
        <w:rPr>
          <w:lang w:val="fr-BE"/>
        </w:rPr>
        <w:t>.32.20.</w:t>
      </w:r>
      <w:r w:rsidRPr="00C50A63">
        <w:rPr>
          <w:lang w:val="fr-BE"/>
        </w:rPr>
        <w:tab/>
        <w:t>Caractéristiques de base :</w:t>
      </w:r>
    </w:p>
    <w:p w14:paraId="0C1BDF12" w14:textId="77777777" w:rsidR="00E72B48" w:rsidRPr="00C50A63" w:rsidRDefault="00E72B48" w:rsidP="00E72B48">
      <w:pPr>
        <w:pStyle w:val="Kop8"/>
        <w:rPr>
          <w:lang w:val="fr-BE"/>
        </w:rPr>
      </w:pPr>
      <w:r w:rsidRPr="00C50A63">
        <w:rPr>
          <w:lang w:val="fr-BE"/>
        </w:rPr>
        <w:t>.32.22.</w:t>
      </w:r>
      <w:r w:rsidRPr="00C50A63">
        <w:rPr>
          <w:lang w:val="fr-BE"/>
        </w:rPr>
        <w:tab/>
      </w:r>
      <w:r w:rsidRPr="00C50A63">
        <w:rPr>
          <w:color w:val="808080"/>
          <w:lang w:val="fr-BE"/>
        </w:rPr>
        <w:t>[neutre]</w:t>
      </w:r>
    </w:p>
    <w:p w14:paraId="244970CF" w14:textId="77777777" w:rsidR="00E72B48" w:rsidRPr="00C50A63" w:rsidRDefault="00E72B48" w:rsidP="00E72B48">
      <w:pPr>
        <w:pStyle w:val="Kop9"/>
        <w:rPr>
          <w:lang w:val="fr-BE"/>
        </w:rPr>
      </w:pPr>
      <w:r w:rsidRPr="00C50A63">
        <w:rPr>
          <w:lang w:val="fr-BE"/>
        </w:rPr>
        <w:t>.32.22.10.</w:t>
      </w:r>
      <w:r w:rsidRPr="00C50A63">
        <w:rPr>
          <w:lang w:val="fr-BE"/>
        </w:rPr>
        <w:tab/>
        <w:t>Matériaux principaux :</w:t>
      </w:r>
    </w:p>
    <w:p w14:paraId="307982AD" w14:textId="77777777" w:rsidR="00E72B48" w:rsidRPr="00C50A63" w:rsidRDefault="00E72B48" w:rsidP="00E72B48">
      <w:pPr>
        <w:pStyle w:val="83Car"/>
        <w:rPr>
          <w:rStyle w:val="MerkChar"/>
        </w:rPr>
      </w:pPr>
      <w:r w:rsidRPr="00C50A63">
        <w:t>-</w:t>
      </w:r>
      <w:r w:rsidRPr="00C50A63">
        <w:tab/>
        <w:t>Profilés du cadre :</w:t>
      </w:r>
      <w:r w:rsidRPr="00C50A63">
        <w:tab/>
      </w:r>
      <w:r w:rsidRPr="00C50A63">
        <w:rPr>
          <w:rStyle w:val="OptionCar"/>
        </w:rPr>
        <w:t>#aluminium</w:t>
      </w:r>
      <w:r w:rsidRPr="00C50A63">
        <w:rPr>
          <w:rStyle w:val="MerkChar"/>
        </w:rPr>
        <w:t xml:space="preserve"> </w:t>
      </w:r>
      <w:r w:rsidRPr="00C50A63">
        <w:rPr>
          <w:rStyle w:val="OptionCar"/>
        </w:rPr>
        <w:br/>
        <w:t>#acier inoxydable 1.4404 (V4A)</w:t>
      </w:r>
      <w:r w:rsidRPr="00C50A63">
        <w:rPr>
          <w:rStyle w:val="MerkChar"/>
        </w:rPr>
        <w:t xml:space="preserve"> </w:t>
      </w:r>
      <w:r w:rsidRPr="00C50A63">
        <w:rPr>
          <w:rStyle w:val="OptionCar"/>
        </w:rPr>
        <w:br/>
        <w:t>#laiton</w:t>
      </w:r>
      <w:r w:rsidRPr="00C50A63">
        <w:rPr>
          <w:rStyle w:val="MerkChar"/>
        </w:rPr>
        <w:t xml:space="preserve"> </w:t>
      </w:r>
    </w:p>
    <w:p w14:paraId="4096F9A5" w14:textId="77777777" w:rsidR="00E72B48" w:rsidRPr="00C50A63" w:rsidRDefault="00E72B48" w:rsidP="00E72B48">
      <w:pPr>
        <w:pStyle w:val="Kop7"/>
        <w:rPr>
          <w:lang w:val="fr-BE"/>
        </w:rPr>
      </w:pPr>
      <w:r w:rsidRPr="00C50A63">
        <w:rPr>
          <w:lang w:val="fr-BE"/>
        </w:rPr>
        <w:t>.32.40.</w:t>
      </w:r>
      <w:r w:rsidRPr="00C50A63">
        <w:rPr>
          <w:lang w:val="fr-BE"/>
        </w:rPr>
        <w:tab/>
        <w:t>Caractéristiques descriptives :</w:t>
      </w:r>
    </w:p>
    <w:p w14:paraId="7AF3FDC3" w14:textId="77777777" w:rsidR="00E72B48" w:rsidRPr="00C50A63" w:rsidRDefault="00E72B48" w:rsidP="00E72B48">
      <w:pPr>
        <w:pStyle w:val="Kop8"/>
        <w:rPr>
          <w:lang w:val="fr-BE"/>
        </w:rPr>
      </w:pPr>
      <w:r w:rsidRPr="00C50A63">
        <w:rPr>
          <w:lang w:val="fr-BE"/>
        </w:rPr>
        <w:t>.32.42.</w:t>
      </w:r>
      <w:r w:rsidRPr="00C50A63">
        <w:rPr>
          <w:lang w:val="fr-BE"/>
        </w:rPr>
        <w:tab/>
        <w:t>Propriétés dimensionnelles :</w:t>
      </w:r>
    </w:p>
    <w:p w14:paraId="7D5B2556" w14:textId="77777777" w:rsidR="00E72B48" w:rsidRPr="008F703F" w:rsidRDefault="00E72B48" w:rsidP="00E72B48">
      <w:pPr>
        <w:pStyle w:val="83Kenm"/>
        <w:rPr>
          <w:lang w:val="fr-BE"/>
        </w:rPr>
      </w:pPr>
      <w:r w:rsidRPr="008F703F">
        <w:rPr>
          <w:lang w:val="fr-BE"/>
        </w:rPr>
        <w:t>-</w:t>
      </w:r>
      <w:r w:rsidRPr="008F703F">
        <w:rPr>
          <w:lang w:val="fr-BE"/>
        </w:rPr>
        <w:tab/>
        <w:t>Hauteur du châssis :</w:t>
      </w:r>
      <w:r w:rsidRPr="008F703F">
        <w:rPr>
          <w:lang w:val="fr-BE"/>
        </w:rPr>
        <w:tab/>
        <w:t>25 mm</w:t>
      </w:r>
    </w:p>
    <w:p w14:paraId="2CB44C0E" w14:textId="77777777" w:rsidR="00E72B48" w:rsidRPr="00367881" w:rsidRDefault="00E72B48" w:rsidP="00E72B48">
      <w:pPr>
        <w:pStyle w:val="83Kenm"/>
        <w:rPr>
          <w:lang w:val="fr-BE"/>
        </w:rPr>
      </w:pPr>
      <w:r w:rsidRPr="008F703F">
        <w:rPr>
          <w:lang w:val="fr-BE"/>
        </w:rPr>
        <w:t>-</w:t>
      </w:r>
      <w:r w:rsidRPr="008F703F">
        <w:rPr>
          <w:lang w:val="fr-BE"/>
        </w:rPr>
        <w:tab/>
      </w:r>
      <w:proofErr w:type="spellStart"/>
      <w:r w:rsidRPr="008F703F">
        <w:rPr>
          <w:lang w:val="fr-BE"/>
        </w:rPr>
        <w:t>Epaisseur</w:t>
      </w:r>
      <w:proofErr w:type="spellEnd"/>
      <w:r w:rsidRPr="008F703F">
        <w:rPr>
          <w:lang w:val="fr-BE"/>
        </w:rPr>
        <w:t xml:space="preserve"> des profilés:</w:t>
      </w:r>
      <w:r w:rsidRPr="008F703F">
        <w:rPr>
          <w:lang w:val="fr-BE"/>
        </w:rPr>
        <w:tab/>
      </w:r>
      <w:r w:rsidRPr="00367881">
        <w:rPr>
          <w:rStyle w:val="OptieChar"/>
          <w:color w:val="000000"/>
          <w:lang w:val="fr-BE"/>
        </w:rPr>
        <w:t>2,5 mm</w:t>
      </w:r>
      <w:r w:rsidRPr="00367881">
        <w:rPr>
          <w:rStyle w:val="OptieChar"/>
          <w:lang w:val="fr-BE"/>
        </w:rPr>
        <w:t xml:space="preserve"> </w:t>
      </w:r>
      <w:r w:rsidRPr="00367881">
        <w:rPr>
          <w:rStyle w:val="MerkChar"/>
          <w:lang w:val="fr-BE"/>
        </w:rPr>
        <w:t>[</w:t>
      </w:r>
      <w:proofErr w:type="spellStart"/>
      <w:r w:rsidRPr="00367881">
        <w:rPr>
          <w:rStyle w:val="MerkChar"/>
          <w:lang w:val="fr-BE"/>
        </w:rPr>
        <w:t>Spinsafe</w:t>
      </w:r>
      <w:proofErr w:type="spellEnd"/>
      <w:r w:rsidRPr="00367881">
        <w:rPr>
          <w:rStyle w:val="MerkChar"/>
          <w:lang w:val="fr-BE"/>
        </w:rPr>
        <w:t>]</w:t>
      </w:r>
    </w:p>
    <w:p w14:paraId="1BD679A6" w14:textId="77777777" w:rsidR="00E72B48" w:rsidRPr="003E4EE9" w:rsidRDefault="00E72B48" w:rsidP="00E72B48">
      <w:pPr>
        <w:pStyle w:val="Kop8"/>
        <w:rPr>
          <w:lang w:val="fr-BE"/>
        </w:rPr>
      </w:pPr>
      <w:r w:rsidRPr="003E4EE9">
        <w:rPr>
          <w:lang w:val="fr-BE"/>
        </w:rPr>
        <w:t>.32.44.</w:t>
      </w:r>
      <w:r w:rsidRPr="003E4EE9">
        <w:rPr>
          <w:lang w:val="fr-BE"/>
        </w:rPr>
        <w:tab/>
      </w:r>
      <w:proofErr w:type="spellStart"/>
      <w:r w:rsidRPr="003E4EE9">
        <w:rPr>
          <w:lang w:val="fr-BE"/>
        </w:rPr>
        <w:t>Aspecst</w:t>
      </w:r>
      <w:proofErr w:type="spellEnd"/>
      <w:r w:rsidRPr="003E4EE9">
        <w:rPr>
          <w:lang w:val="fr-BE"/>
        </w:rPr>
        <w:t xml:space="preserve"> extérieurs:</w:t>
      </w:r>
    </w:p>
    <w:p w14:paraId="0E059080" w14:textId="4396DFB0" w:rsidR="00E72B48" w:rsidRPr="00C50A63" w:rsidRDefault="00E72B48" w:rsidP="00E72B48">
      <w:pPr>
        <w:pStyle w:val="83Car"/>
      </w:pPr>
      <w:r w:rsidRPr="00C50A63">
        <w:t>-</w:t>
      </w:r>
      <w:r w:rsidRPr="00C50A63">
        <w:tab/>
        <w:t>Couleur de l'anodisé :</w:t>
      </w:r>
      <w:r w:rsidRPr="00C50A63">
        <w:tab/>
      </w:r>
      <w:r w:rsidR="00E34CCD" w:rsidRPr="00C50A63">
        <w:rPr>
          <w:rStyle w:val="OptionCar"/>
        </w:rPr>
        <w:t xml:space="preserve">#anodisation ton </w:t>
      </w:r>
      <w:r w:rsidR="00E34CCD">
        <w:rPr>
          <w:rStyle w:val="OptionCar"/>
        </w:rPr>
        <w:t xml:space="preserve">noir </w:t>
      </w:r>
      <w:r w:rsidR="00E34CCD" w:rsidRPr="00C50A63">
        <w:rPr>
          <w:rStyle w:val="OptionCar"/>
        </w:rPr>
        <w:t>#</w:t>
      </w:r>
      <w:r w:rsidRPr="00C50A63">
        <w:rPr>
          <w:rStyle w:val="OptionCar"/>
        </w:rPr>
        <w:t>anodisation ton naturel</w:t>
      </w:r>
    </w:p>
    <w:p w14:paraId="06854503" w14:textId="29A69B7E" w:rsidR="00E72B48" w:rsidRPr="00C50A63" w:rsidRDefault="00E72B48" w:rsidP="00E72B48">
      <w:pPr>
        <w:pStyle w:val="83Car"/>
      </w:pPr>
      <w:r w:rsidRPr="00C50A63">
        <w:t>-</w:t>
      </w:r>
      <w:r w:rsidRPr="00C50A63">
        <w:tab/>
        <w:t>Insert</w:t>
      </w:r>
      <w:r w:rsidR="00571687">
        <w:t>s</w:t>
      </w:r>
      <w:r w:rsidRPr="00C50A63">
        <w:t>:</w:t>
      </w:r>
      <w:r w:rsidRPr="00C50A63">
        <w:tab/>
      </w:r>
      <w:r w:rsidR="00571687">
        <w:t>anthracite</w:t>
      </w:r>
    </w:p>
    <w:p w14:paraId="41B534A5" w14:textId="77777777" w:rsidR="00E72B48" w:rsidRPr="00C50A63" w:rsidRDefault="003B5667" w:rsidP="00E72B48">
      <w:pPr>
        <w:pStyle w:val="Ligne"/>
        <w:rPr>
          <w:lang w:val="fr-BE"/>
        </w:rPr>
      </w:pPr>
      <w:r>
        <w:rPr>
          <w:noProof/>
          <w:lang w:val="fr-BE"/>
        </w:rPr>
        <w:pict w14:anchorId="7DD6FF74">
          <v:rect id="_x0000_i1030" alt="" style="width:453.6pt;height:.05pt;mso-width-percent:0;mso-height-percent:0;mso-width-percent:0;mso-height-percent:0" o:hralign="center" o:hrstd="t" o:hr="t" fillcolor="#aca899" stroked="f">
            <v:imagedata r:id="rId10" o:title=""/>
          </v:rect>
        </w:pict>
      </w:r>
    </w:p>
    <w:p w14:paraId="406D768B" w14:textId="77777777" w:rsidR="00A20744" w:rsidRPr="00C50A63" w:rsidRDefault="0062694E" w:rsidP="00621308">
      <w:pPr>
        <w:pStyle w:val="Kop1"/>
        <w:rPr>
          <w:lang w:val="fr-BE"/>
        </w:rPr>
      </w:pPr>
      <w:r w:rsidRPr="00C50A63">
        <w:rPr>
          <w:lang w:val="fr-BE"/>
        </w:rPr>
        <w:t xml:space="preserve">Postes </w:t>
      </w:r>
      <w:proofErr w:type="spellStart"/>
      <w:r w:rsidR="0057124B" w:rsidRPr="00C50A63">
        <w:rPr>
          <w:lang w:val="fr-BE"/>
        </w:rPr>
        <w:t>Emco</w:t>
      </w:r>
      <w:bookmarkEnd w:id="13"/>
      <w:proofErr w:type="spellEnd"/>
      <w:r w:rsidRPr="00C50A63">
        <w:rPr>
          <w:lang w:val="fr-BE"/>
        </w:rPr>
        <w:t xml:space="preserve"> pour le métré</w:t>
      </w:r>
      <w:bookmarkEnd w:id="14"/>
      <w:bookmarkEnd w:id="15"/>
    </w:p>
    <w:p w14:paraId="426977E1" w14:textId="77777777" w:rsidR="00A20744" w:rsidRPr="00C50A63" w:rsidRDefault="003B5667" w:rsidP="00A07EA9">
      <w:pPr>
        <w:pStyle w:val="Ligne"/>
        <w:rPr>
          <w:lang w:val="fr-BE"/>
        </w:rPr>
      </w:pPr>
      <w:r>
        <w:rPr>
          <w:noProof/>
          <w:lang w:val="fr-BE"/>
        </w:rPr>
        <w:pict w14:anchorId="19B4B27B">
          <v:rect id="_x0000_i1029" alt="" style="width:453.6pt;height:.05pt;mso-width-percent:0;mso-height-percent:0;mso-width-percent:0;mso-height-percent:0" o:hralign="center" o:hrstd="t" o:hr="t" fillcolor="#aca899" stroked="f">
            <v:imagedata r:id="rId10" o:title=""/>
          </v:rect>
        </w:pict>
      </w:r>
    </w:p>
    <w:p w14:paraId="79A987B3" w14:textId="77777777" w:rsidR="007613DC" w:rsidRPr="00C50A63" w:rsidRDefault="007613DC" w:rsidP="007613DC">
      <w:pPr>
        <w:pStyle w:val="NrOrdre"/>
      </w:pPr>
      <w:r w:rsidRPr="00C50A63">
        <w:t xml:space="preserve">N° d'ordre  </w:t>
      </w:r>
      <w:r w:rsidR="009B63EC">
        <w:t>1</w:t>
      </w:r>
    </w:p>
    <w:p w14:paraId="77C7DCE1" w14:textId="77777777" w:rsidR="007613DC" w:rsidRPr="00C50A63" w:rsidRDefault="007613DC" w:rsidP="007613DC">
      <w:pPr>
        <w:pStyle w:val="Marque2"/>
        <w:rPr>
          <w:lang w:val="fr-BE"/>
        </w:rPr>
      </w:pPr>
      <w:proofErr w:type="spellStart"/>
      <w:r w:rsidRPr="00C50A63">
        <w:rPr>
          <w:rStyle w:val="Marque1Char"/>
        </w:rPr>
        <w:lastRenderedPageBreak/>
        <w:t>Emco</w:t>
      </w:r>
      <w:proofErr w:type="spellEnd"/>
      <w:r w:rsidRPr="00C50A63">
        <w:rPr>
          <w:lang w:val="fr-BE"/>
        </w:rPr>
        <w:t xml:space="preserve"> - Tapis d'entrée convenant pour l'élimination et la réception de salissures fines dans une zone 2 intérieure</w:t>
      </w:r>
    </w:p>
    <w:p w14:paraId="49719182" w14:textId="77777777" w:rsidR="007613DC" w:rsidRPr="00C50A63" w:rsidRDefault="007613DC" w:rsidP="007613DC">
      <w:pPr>
        <w:pStyle w:val="Kop4"/>
        <w:rPr>
          <w:lang w:val="fr-BE"/>
        </w:rPr>
      </w:pPr>
      <w:r w:rsidRPr="00C50A63">
        <w:rPr>
          <w:rStyle w:val="OptionCar"/>
          <w:lang w:val="fr-BE"/>
        </w:rPr>
        <w:t>#</w:t>
      </w:r>
      <w:r w:rsidRPr="00C50A63">
        <w:rPr>
          <w:lang w:val="fr-BE"/>
        </w:rPr>
        <w:t>P1</w:t>
      </w:r>
      <w:r w:rsidRPr="00C50A63">
        <w:rPr>
          <w:lang w:val="fr-BE"/>
        </w:rPr>
        <w:tab/>
      </w:r>
      <w:r w:rsidRPr="00C50A63">
        <w:rPr>
          <w:snapToGrid w:val="0"/>
          <w:lang w:val="fr-BE"/>
        </w:rPr>
        <w:t>Tapis d'entrée</w:t>
      </w:r>
      <w:r w:rsidRPr="00C50A63">
        <w:rPr>
          <w:rStyle w:val="MerkChar"/>
          <w:lang w:val="fr-BE"/>
        </w:rPr>
        <w:t xml:space="preserve"> Diplomate </w:t>
      </w:r>
      <w:r w:rsidRPr="00C50A63">
        <w:rPr>
          <w:snapToGrid w:val="0"/>
          <w:lang w:val="fr-BE"/>
        </w:rPr>
        <w:t>[hauteur d'encastrement] [épaisseur de matériau] [insert]</w:t>
      </w:r>
      <w:r w:rsidRPr="00C50A63">
        <w:rPr>
          <w:rStyle w:val="CarMesure"/>
        </w:rPr>
        <w:tab/>
        <w:t>QP</w:t>
      </w:r>
      <w:r w:rsidRPr="00C50A63">
        <w:rPr>
          <w:rStyle w:val="CarMesure"/>
        </w:rPr>
        <w:tab/>
        <w:t>[m²]</w:t>
      </w:r>
    </w:p>
    <w:p w14:paraId="24E8061D" w14:textId="77777777" w:rsidR="007613DC" w:rsidRPr="00C50A63" w:rsidRDefault="007613DC" w:rsidP="007613DC">
      <w:pPr>
        <w:pStyle w:val="Kop4"/>
        <w:rPr>
          <w:lang w:val="fr-BE"/>
        </w:rPr>
      </w:pPr>
      <w:r w:rsidRPr="00C50A63">
        <w:rPr>
          <w:rStyle w:val="OptionCar"/>
          <w:lang w:val="fr-BE"/>
        </w:rPr>
        <w:t>#</w:t>
      </w:r>
      <w:r w:rsidRPr="00C50A63">
        <w:rPr>
          <w:lang w:val="fr-BE"/>
        </w:rPr>
        <w:t>P2</w:t>
      </w:r>
      <w:r w:rsidRPr="00C50A63">
        <w:rPr>
          <w:lang w:val="fr-BE"/>
        </w:rPr>
        <w:tab/>
      </w:r>
      <w:r w:rsidRPr="00C50A63">
        <w:rPr>
          <w:snapToGrid w:val="0"/>
          <w:lang w:val="fr-BE"/>
        </w:rPr>
        <w:t>Tapis d'entrée</w:t>
      </w:r>
      <w:r w:rsidRPr="00C50A63">
        <w:rPr>
          <w:rStyle w:val="MerkChar"/>
          <w:lang w:val="fr-BE"/>
        </w:rPr>
        <w:t xml:space="preserve"> Maréchal </w:t>
      </w:r>
      <w:r w:rsidRPr="00C50A63">
        <w:rPr>
          <w:snapToGrid w:val="0"/>
          <w:lang w:val="fr-BE"/>
        </w:rPr>
        <w:t>[hauteur d'encastrement] [épaisseur de matériau] [insert]</w:t>
      </w:r>
      <w:r w:rsidRPr="00C50A63">
        <w:rPr>
          <w:rStyle w:val="CarMesure"/>
        </w:rPr>
        <w:tab/>
        <w:t>QP</w:t>
      </w:r>
      <w:r w:rsidRPr="00C50A63">
        <w:rPr>
          <w:rStyle w:val="CarMesure"/>
        </w:rPr>
        <w:tab/>
        <w:t>[m²]</w:t>
      </w:r>
    </w:p>
    <w:p w14:paraId="743F50DC" w14:textId="77777777" w:rsidR="007613DC" w:rsidRPr="00C50A63" w:rsidRDefault="007613DC" w:rsidP="007613DC">
      <w:pPr>
        <w:pStyle w:val="Kop4"/>
        <w:rPr>
          <w:lang w:val="fr-BE"/>
        </w:rPr>
      </w:pPr>
      <w:r w:rsidRPr="00C50A63">
        <w:rPr>
          <w:rStyle w:val="OptionCar"/>
          <w:lang w:val="fr-BE"/>
        </w:rPr>
        <w:t>#</w:t>
      </w:r>
      <w:r w:rsidRPr="00C50A63">
        <w:rPr>
          <w:lang w:val="fr-BE"/>
        </w:rPr>
        <w:t>P</w:t>
      </w:r>
      <w:r w:rsidR="00D15B54">
        <w:rPr>
          <w:lang w:val="fr-BE"/>
        </w:rPr>
        <w:t>3</w:t>
      </w:r>
      <w:r w:rsidRPr="00C50A63">
        <w:rPr>
          <w:lang w:val="fr-BE"/>
        </w:rPr>
        <w:tab/>
      </w:r>
      <w:r w:rsidRPr="00C50A63">
        <w:rPr>
          <w:snapToGrid w:val="0"/>
          <w:lang w:val="fr-BE"/>
        </w:rPr>
        <w:t>Tapis d'entrée</w:t>
      </w:r>
      <w:r w:rsidRPr="00C50A63">
        <w:rPr>
          <w:rStyle w:val="MerkChar"/>
          <w:lang w:val="fr-BE"/>
        </w:rPr>
        <w:t xml:space="preserve"> Plaza</w:t>
      </w:r>
      <w:r w:rsidRPr="00C50A63">
        <w:rPr>
          <w:snapToGrid w:val="0"/>
          <w:lang w:val="fr-BE"/>
        </w:rPr>
        <w:t xml:space="preserve"> [hauteur d'encastrement] [épaisseur de matériau] [insert]</w:t>
      </w:r>
      <w:r w:rsidRPr="00C50A63">
        <w:rPr>
          <w:rStyle w:val="CarMesure"/>
        </w:rPr>
        <w:tab/>
        <w:t>QP</w:t>
      </w:r>
      <w:r w:rsidRPr="00C50A63">
        <w:rPr>
          <w:rStyle w:val="CarMesure"/>
        </w:rPr>
        <w:tab/>
        <w:t>[m²]</w:t>
      </w:r>
    </w:p>
    <w:p w14:paraId="3C0E0F51" w14:textId="77777777" w:rsidR="007613DC" w:rsidRPr="00C50A63" w:rsidRDefault="007613DC" w:rsidP="007613DC">
      <w:pPr>
        <w:pStyle w:val="Kop4"/>
        <w:rPr>
          <w:lang w:val="fr-BE"/>
        </w:rPr>
      </w:pPr>
      <w:r w:rsidRPr="00C50A63">
        <w:rPr>
          <w:rStyle w:val="OptionCar"/>
          <w:lang w:val="fr-BE"/>
        </w:rPr>
        <w:t>#</w:t>
      </w:r>
      <w:r w:rsidRPr="00C50A63">
        <w:rPr>
          <w:lang w:val="fr-BE"/>
        </w:rPr>
        <w:t>P</w:t>
      </w:r>
      <w:r w:rsidR="00D15B54">
        <w:rPr>
          <w:lang w:val="fr-BE"/>
        </w:rPr>
        <w:t>4</w:t>
      </w:r>
      <w:r w:rsidRPr="00C50A63">
        <w:rPr>
          <w:lang w:val="fr-BE"/>
        </w:rPr>
        <w:tab/>
        <w:t>Supplément pour réservation</w:t>
      </w:r>
      <w:r w:rsidRPr="00C50A63">
        <w:rPr>
          <w:rStyle w:val="CarMesure"/>
        </w:rPr>
        <w:tab/>
        <w:t>QF</w:t>
      </w:r>
      <w:r w:rsidRPr="00C50A63">
        <w:rPr>
          <w:rStyle w:val="CarMesure"/>
        </w:rPr>
        <w:tab/>
        <w:t>[pce]</w:t>
      </w:r>
    </w:p>
    <w:p w14:paraId="026E78F6" w14:textId="77777777" w:rsidR="007613DC" w:rsidRPr="00C50A63" w:rsidRDefault="007613DC" w:rsidP="007613DC">
      <w:pPr>
        <w:pStyle w:val="Kop4"/>
        <w:rPr>
          <w:lang w:val="fr-BE"/>
        </w:rPr>
      </w:pPr>
      <w:r w:rsidRPr="00C50A63">
        <w:rPr>
          <w:rStyle w:val="OptionCar"/>
          <w:lang w:val="fr-BE"/>
        </w:rPr>
        <w:t>#</w:t>
      </w:r>
      <w:r w:rsidRPr="00C50A63">
        <w:rPr>
          <w:lang w:val="fr-BE"/>
        </w:rPr>
        <w:t>P</w:t>
      </w:r>
      <w:r w:rsidR="00D15B54">
        <w:rPr>
          <w:lang w:val="fr-BE"/>
        </w:rPr>
        <w:t>5</w:t>
      </w:r>
      <w:r w:rsidRPr="00C50A63">
        <w:rPr>
          <w:lang w:val="fr-BE"/>
        </w:rPr>
        <w:tab/>
        <w:t>Supplément pour courbes et arrondis</w:t>
      </w:r>
      <w:r w:rsidRPr="00C50A63">
        <w:rPr>
          <w:rStyle w:val="CarMesure"/>
        </w:rPr>
        <w:tab/>
        <w:t>PM</w:t>
      </w:r>
      <w:r w:rsidRPr="00C50A63">
        <w:rPr>
          <w:rStyle w:val="CarMesure"/>
        </w:rPr>
        <w:tab/>
        <w:t>[1]</w:t>
      </w:r>
    </w:p>
    <w:p w14:paraId="6323235F" w14:textId="77777777" w:rsidR="007613DC" w:rsidRPr="00C50A63" w:rsidRDefault="007613DC" w:rsidP="007613DC">
      <w:pPr>
        <w:pStyle w:val="Kop4"/>
        <w:rPr>
          <w:lang w:val="fr-BE"/>
        </w:rPr>
      </w:pPr>
      <w:r w:rsidRPr="00C50A63">
        <w:rPr>
          <w:rStyle w:val="OptionCar"/>
          <w:lang w:val="fr-BE"/>
        </w:rPr>
        <w:t>#</w:t>
      </w:r>
      <w:r w:rsidRPr="00C50A63">
        <w:rPr>
          <w:lang w:val="fr-BE"/>
        </w:rPr>
        <w:t>P</w:t>
      </w:r>
      <w:r w:rsidR="00D15B54">
        <w:rPr>
          <w:lang w:val="fr-BE"/>
        </w:rPr>
        <w:t>6</w:t>
      </w:r>
      <w:r w:rsidRPr="00C50A63">
        <w:rPr>
          <w:lang w:val="fr-BE"/>
        </w:rPr>
        <w:tab/>
        <w:t>Supplément pour découpes en biais</w:t>
      </w:r>
      <w:r w:rsidRPr="00C50A63">
        <w:rPr>
          <w:rStyle w:val="CarMesure"/>
        </w:rPr>
        <w:tab/>
        <w:t>PM</w:t>
      </w:r>
      <w:r w:rsidRPr="00C50A63">
        <w:rPr>
          <w:rStyle w:val="CarMesure"/>
        </w:rPr>
        <w:tab/>
        <w:t>[1]</w:t>
      </w:r>
    </w:p>
    <w:p w14:paraId="5610E195" w14:textId="77777777" w:rsidR="007613DC" w:rsidRPr="00C50A63" w:rsidRDefault="007613DC" w:rsidP="007613DC">
      <w:pPr>
        <w:pStyle w:val="Kop4"/>
        <w:rPr>
          <w:rStyle w:val="CarMesure"/>
        </w:rPr>
      </w:pPr>
      <w:r w:rsidRPr="00C50A63">
        <w:rPr>
          <w:rStyle w:val="OptionCar"/>
          <w:lang w:val="fr-BE"/>
        </w:rPr>
        <w:t>#</w:t>
      </w:r>
      <w:r w:rsidRPr="00C50A63">
        <w:rPr>
          <w:lang w:val="fr-BE"/>
        </w:rPr>
        <w:t>P</w:t>
      </w:r>
      <w:r w:rsidR="00D15B54">
        <w:rPr>
          <w:lang w:val="fr-BE"/>
        </w:rPr>
        <w:t>7</w:t>
      </w:r>
      <w:r w:rsidRPr="00C50A63">
        <w:rPr>
          <w:lang w:val="fr-BE"/>
        </w:rPr>
        <w:tab/>
        <w:t xml:space="preserve">Cadre à encastrer [aluminium / </w:t>
      </w:r>
      <w:r w:rsidRPr="00C50A63">
        <w:rPr>
          <w:snapToGrid w:val="0"/>
          <w:lang w:val="fr-BE"/>
        </w:rPr>
        <w:t xml:space="preserve">laiton / acier </w:t>
      </w:r>
      <w:r w:rsidRPr="00C50A63">
        <w:rPr>
          <w:lang w:val="fr-BE"/>
        </w:rPr>
        <w:t>inoxydable] [dimension]</w:t>
      </w:r>
      <w:r w:rsidRPr="00C50A63">
        <w:rPr>
          <w:rStyle w:val="CarMesure"/>
        </w:rPr>
        <w:tab/>
        <w:t>PM</w:t>
      </w:r>
      <w:r w:rsidRPr="00C50A63">
        <w:rPr>
          <w:rStyle w:val="CarMesure"/>
        </w:rPr>
        <w:tab/>
        <w:t>[1]</w:t>
      </w:r>
    </w:p>
    <w:p w14:paraId="60AAFB73" w14:textId="77777777" w:rsidR="007613DC" w:rsidRPr="00C50A63" w:rsidRDefault="007613DC" w:rsidP="007613DC">
      <w:pPr>
        <w:pStyle w:val="Kop4"/>
        <w:rPr>
          <w:lang w:val="fr-BE"/>
        </w:rPr>
      </w:pPr>
      <w:r w:rsidRPr="00C50A63">
        <w:rPr>
          <w:rStyle w:val="OptionCar"/>
          <w:lang w:val="fr-BE"/>
        </w:rPr>
        <w:t>#</w:t>
      </w:r>
      <w:r w:rsidRPr="00C50A63">
        <w:rPr>
          <w:lang w:val="fr-BE"/>
        </w:rPr>
        <w:t>P</w:t>
      </w:r>
      <w:r w:rsidR="00D15B54">
        <w:rPr>
          <w:lang w:val="fr-BE"/>
        </w:rPr>
        <w:t>8</w:t>
      </w:r>
      <w:r w:rsidRPr="00C50A63">
        <w:rPr>
          <w:lang w:val="fr-BE"/>
        </w:rPr>
        <w:tab/>
        <w:t>Profilés de recouvrement [aluminium] [dimension]</w:t>
      </w:r>
      <w:r w:rsidRPr="00C50A63">
        <w:rPr>
          <w:rStyle w:val="CarMesure"/>
        </w:rPr>
        <w:tab/>
        <w:t>PM</w:t>
      </w:r>
      <w:r w:rsidRPr="00C50A63">
        <w:rPr>
          <w:rStyle w:val="CarMesure"/>
        </w:rPr>
        <w:tab/>
        <w:t>[1]</w:t>
      </w:r>
    </w:p>
    <w:p w14:paraId="1A7D6151" w14:textId="77777777" w:rsidR="007613DC" w:rsidRPr="00C50A63" w:rsidRDefault="007613DC" w:rsidP="005E1E8F">
      <w:pPr>
        <w:pStyle w:val="Kop4"/>
        <w:rPr>
          <w:lang w:val="fr-BE"/>
        </w:rPr>
      </w:pPr>
      <w:r w:rsidRPr="00C50A63">
        <w:rPr>
          <w:rStyle w:val="OptionCar"/>
          <w:lang w:val="fr-BE"/>
        </w:rPr>
        <w:t>#</w:t>
      </w:r>
      <w:r w:rsidRPr="00C50A63">
        <w:rPr>
          <w:lang w:val="fr-BE"/>
        </w:rPr>
        <w:t>P</w:t>
      </w:r>
      <w:r w:rsidR="00D15B54">
        <w:rPr>
          <w:lang w:val="fr-BE"/>
        </w:rPr>
        <w:t>9</w:t>
      </w:r>
      <w:r w:rsidRPr="00C50A63">
        <w:rPr>
          <w:lang w:val="fr-BE"/>
        </w:rPr>
        <w:tab/>
        <w:t>Profilés de compensation</w:t>
      </w:r>
      <w:r w:rsidRPr="00C50A63">
        <w:rPr>
          <w:snapToGrid w:val="0"/>
          <w:lang w:val="fr-BE"/>
        </w:rPr>
        <w:t xml:space="preserve"> </w:t>
      </w:r>
      <w:r w:rsidRPr="00C50A63">
        <w:rPr>
          <w:lang w:val="fr-BE"/>
        </w:rPr>
        <w:t>[acier inoxydable] [dimension]</w:t>
      </w:r>
      <w:r w:rsidRPr="00C50A63">
        <w:rPr>
          <w:rStyle w:val="CarMesure"/>
        </w:rPr>
        <w:tab/>
        <w:t>PM</w:t>
      </w:r>
      <w:r w:rsidRPr="00C50A63">
        <w:rPr>
          <w:rStyle w:val="CarMesure"/>
        </w:rPr>
        <w:tab/>
        <w:t>[1]</w:t>
      </w:r>
    </w:p>
    <w:p w14:paraId="570B218A" w14:textId="77777777" w:rsidR="007613DC" w:rsidRPr="00C50A63" w:rsidRDefault="007613DC" w:rsidP="007613DC">
      <w:pPr>
        <w:pStyle w:val="Kop4"/>
        <w:rPr>
          <w:lang w:val="fr-BE"/>
        </w:rPr>
      </w:pPr>
      <w:r w:rsidRPr="00C50A63">
        <w:rPr>
          <w:rStyle w:val="OptionCar"/>
          <w:lang w:val="fr-BE"/>
        </w:rPr>
        <w:t>#</w:t>
      </w:r>
      <w:r w:rsidRPr="00C50A63">
        <w:rPr>
          <w:lang w:val="fr-BE"/>
        </w:rPr>
        <w:t>P</w:t>
      </w:r>
      <w:r w:rsidR="005E1E8F">
        <w:rPr>
          <w:lang w:val="fr-BE"/>
        </w:rPr>
        <w:t>1</w:t>
      </w:r>
      <w:r w:rsidR="00D15B54">
        <w:rPr>
          <w:lang w:val="fr-BE"/>
        </w:rPr>
        <w:t>0</w:t>
      </w:r>
      <w:r w:rsidRPr="00C50A63">
        <w:rPr>
          <w:lang w:val="fr-BE"/>
        </w:rPr>
        <w:tab/>
        <w:t>Profilés de transition et de raccord de zones</w:t>
      </w:r>
      <w:r w:rsidRPr="00C50A63">
        <w:rPr>
          <w:rStyle w:val="CarMesure"/>
        </w:rPr>
        <w:tab/>
        <w:t>PM</w:t>
      </w:r>
      <w:r w:rsidRPr="00C50A63">
        <w:rPr>
          <w:rStyle w:val="CarMesure"/>
        </w:rPr>
        <w:tab/>
        <w:t>[1]</w:t>
      </w:r>
    </w:p>
    <w:p w14:paraId="61127F0D" w14:textId="77777777" w:rsidR="00FB07FC" w:rsidRPr="001F0D34" w:rsidRDefault="003B5667" w:rsidP="00FB07FC">
      <w:pPr>
        <w:pStyle w:val="Lijn"/>
      </w:pPr>
      <w:r>
        <w:rPr>
          <w:noProof/>
          <w:lang w:val="fr-BE"/>
        </w:rPr>
        <w:pict w14:anchorId="38A2085C">
          <v:rect id="_x0000_i1028" alt="" style="width:453.6pt;height:.05pt;mso-width-percent:0;mso-height-percent:0;mso-width-percent:0;mso-height-percent:0" o:hralign="center" o:hrstd="t" o:hr="t" fillcolor="#aca899" stroked="f">
            <v:imagedata r:id="rId10" o:title=""/>
          </v:rect>
        </w:pict>
      </w:r>
    </w:p>
    <w:p w14:paraId="77C892FE" w14:textId="77777777" w:rsidR="00FB07FC" w:rsidRPr="00A96EC4" w:rsidRDefault="00FB07FC" w:rsidP="00FB07FC">
      <w:pPr>
        <w:pStyle w:val="Volgnr"/>
        <w:rPr>
          <w:lang w:val="fr-BE"/>
        </w:rPr>
      </w:pPr>
      <w:r w:rsidRPr="00A96EC4">
        <w:rPr>
          <w:lang w:val="fr-BE"/>
        </w:rPr>
        <w:t>Nr. d’ordre  2</w:t>
      </w:r>
    </w:p>
    <w:p w14:paraId="64BC00B3" w14:textId="77777777" w:rsidR="00FB07FC" w:rsidRPr="002A068E" w:rsidRDefault="00FB07FC" w:rsidP="00FB07FC">
      <w:pPr>
        <w:pStyle w:val="Merk2"/>
        <w:rPr>
          <w:highlight w:val="yellow"/>
          <w:lang w:val="fr-BE"/>
        </w:rPr>
      </w:pPr>
      <w:proofErr w:type="spellStart"/>
      <w:r w:rsidRPr="002A068E">
        <w:rPr>
          <w:rStyle w:val="Merk1Char"/>
          <w:lang w:val="fr-BE"/>
        </w:rPr>
        <w:t>Emco</w:t>
      </w:r>
      <w:proofErr w:type="spellEnd"/>
      <w:r w:rsidRPr="002A068E">
        <w:rPr>
          <w:lang w:val="fr-BE"/>
        </w:rPr>
        <w:t xml:space="preserve"> - Tapis d'entrée conçu pour éliminer et retenir les saletés de petite taille, zone 1, adaptation podotactile.</w:t>
      </w:r>
    </w:p>
    <w:p w14:paraId="1B73B88F" w14:textId="77777777" w:rsidR="00FB07FC" w:rsidRPr="002A068E" w:rsidRDefault="00FB07FC" w:rsidP="00FB07FC">
      <w:pPr>
        <w:pStyle w:val="Merk2"/>
        <w:rPr>
          <w:rStyle w:val="OptieChar"/>
          <w:lang w:val="fr-BE"/>
        </w:rPr>
      </w:pPr>
      <w:r w:rsidRPr="002A068E">
        <w:rPr>
          <w:rStyle w:val="OptieChar"/>
          <w:lang w:val="fr-BE"/>
        </w:rPr>
        <w:t>#</w:t>
      </w:r>
      <w:r w:rsidRPr="002A068E">
        <w:rPr>
          <w:rStyle w:val="Kop4Char"/>
          <w:lang w:val="fr-BE"/>
        </w:rPr>
        <w:t>P1</w:t>
      </w:r>
      <w:r w:rsidRPr="002A068E">
        <w:rPr>
          <w:rStyle w:val="Kop4Char"/>
          <w:lang w:val="fr-BE"/>
        </w:rPr>
        <w:tab/>
        <w:t xml:space="preserve">Système podotactile  - </w:t>
      </w:r>
      <w:proofErr w:type="spellStart"/>
      <w:r w:rsidR="00D15B54" w:rsidRPr="00D15B54">
        <w:rPr>
          <w:rStyle w:val="MerkChar"/>
          <w:lang w:val="en-US"/>
        </w:rPr>
        <w:t>Spinsafe</w:t>
      </w:r>
      <w:proofErr w:type="spellEnd"/>
      <w:r w:rsidR="00D15B54" w:rsidRPr="00D15B54">
        <w:rPr>
          <w:rStyle w:val="MerkChar"/>
          <w:lang w:val="en-US"/>
        </w:rPr>
        <w:t xml:space="preserve"> </w:t>
      </w:r>
      <w:r w:rsidRPr="002A068E">
        <w:rPr>
          <w:rStyle w:val="Kop4Char"/>
          <w:lang w:val="fr-BE"/>
        </w:rPr>
        <w:t xml:space="preserve">[dimensions] </w:t>
      </w:r>
      <w:r w:rsidRPr="002A068E">
        <w:rPr>
          <w:rStyle w:val="OptieChar"/>
          <w:lang w:val="fr-BE"/>
        </w:rPr>
        <w:tab/>
      </w:r>
      <w:r>
        <w:rPr>
          <w:rStyle w:val="OptieChar"/>
          <w:lang w:val="fr-BE"/>
        </w:rPr>
        <w:tab/>
      </w:r>
      <w:r>
        <w:rPr>
          <w:rStyle w:val="OptieChar"/>
          <w:lang w:val="fr-BE"/>
        </w:rPr>
        <w:tab/>
      </w:r>
      <w:r>
        <w:rPr>
          <w:rStyle w:val="OptieChar"/>
          <w:lang w:val="fr-BE"/>
        </w:rPr>
        <w:tab/>
      </w:r>
      <w:r>
        <w:rPr>
          <w:rStyle w:val="OptieChar"/>
          <w:lang w:val="fr-BE"/>
        </w:rPr>
        <w:tab/>
      </w:r>
      <w:r w:rsidRPr="002A068E">
        <w:rPr>
          <w:rStyle w:val="CarMesure"/>
        </w:rPr>
        <w:t>VH</w:t>
      </w:r>
      <w:r w:rsidRPr="002A068E">
        <w:rPr>
          <w:rStyle w:val="CarMesure"/>
        </w:rPr>
        <w:tab/>
        <w:t>[m²]</w:t>
      </w:r>
    </w:p>
    <w:p w14:paraId="417BFE25" w14:textId="77777777" w:rsidR="00FB07FC" w:rsidRPr="002A068E" w:rsidRDefault="00FB07FC" w:rsidP="00FB07FC">
      <w:pPr>
        <w:pStyle w:val="Merk2"/>
        <w:rPr>
          <w:rStyle w:val="CarMesure"/>
        </w:rPr>
      </w:pPr>
      <w:r w:rsidRPr="002A068E">
        <w:rPr>
          <w:rStyle w:val="OptieChar"/>
          <w:lang w:val="fr-BE"/>
        </w:rPr>
        <w:t>#</w:t>
      </w:r>
      <w:r w:rsidRPr="002A068E">
        <w:rPr>
          <w:rStyle w:val="Kop4Char"/>
          <w:lang w:val="fr-BE"/>
        </w:rPr>
        <w:t>P</w:t>
      </w:r>
      <w:r w:rsidR="00D15B54">
        <w:rPr>
          <w:rStyle w:val="Kop4Char"/>
          <w:lang w:val="fr-BE"/>
        </w:rPr>
        <w:t>2</w:t>
      </w:r>
      <w:r w:rsidRPr="002A068E">
        <w:rPr>
          <w:rStyle w:val="Kop4Char"/>
          <w:lang w:val="fr-BE"/>
        </w:rPr>
        <w:tab/>
        <w:t>Cadre encastré [aluminium] [laiton] [inox] [dimensions]</w:t>
      </w:r>
      <w:r w:rsidRPr="002A068E">
        <w:rPr>
          <w:rStyle w:val="Kop4Char"/>
          <w:lang w:val="fr-BE"/>
        </w:rPr>
        <w:tab/>
      </w:r>
      <w:r>
        <w:rPr>
          <w:rStyle w:val="Kop4Char"/>
          <w:lang w:val="fr-BE"/>
        </w:rPr>
        <w:tab/>
      </w:r>
      <w:r>
        <w:rPr>
          <w:rStyle w:val="Kop4Char"/>
          <w:lang w:val="fr-BE"/>
        </w:rPr>
        <w:tab/>
      </w:r>
      <w:r>
        <w:rPr>
          <w:rStyle w:val="Kop4Char"/>
          <w:lang w:val="fr-BE"/>
        </w:rPr>
        <w:tab/>
      </w:r>
      <w:r w:rsidRPr="002A068E">
        <w:rPr>
          <w:rStyle w:val="CarMesure"/>
        </w:rPr>
        <w:t>PM</w:t>
      </w:r>
      <w:r w:rsidRPr="002A068E">
        <w:rPr>
          <w:rStyle w:val="CarMesure"/>
        </w:rPr>
        <w:tab/>
        <w:t>[1]</w:t>
      </w:r>
    </w:p>
    <w:p w14:paraId="4CD1B41F" w14:textId="77777777" w:rsidR="00FB07FC" w:rsidRPr="002A068E" w:rsidRDefault="00FB07FC" w:rsidP="00FB07FC">
      <w:pPr>
        <w:pStyle w:val="Merk2"/>
        <w:rPr>
          <w:rStyle w:val="CarMesure"/>
        </w:rPr>
      </w:pPr>
      <w:r w:rsidRPr="002A068E">
        <w:rPr>
          <w:rStyle w:val="OptieChar"/>
          <w:lang w:val="fr-BE"/>
        </w:rPr>
        <w:t>#</w:t>
      </w:r>
      <w:r w:rsidRPr="002A068E">
        <w:rPr>
          <w:rStyle w:val="Kop4Char"/>
          <w:lang w:val="fr-BE"/>
        </w:rPr>
        <w:t>P</w:t>
      </w:r>
      <w:r w:rsidR="00D15B54">
        <w:rPr>
          <w:rStyle w:val="Kop4Char"/>
          <w:lang w:val="fr-BE"/>
        </w:rPr>
        <w:t>3</w:t>
      </w:r>
      <w:r w:rsidRPr="002A068E">
        <w:rPr>
          <w:rStyle w:val="Kop4Char"/>
          <w:lang w:val="fr-BE"/>
        </w:rPr>
        <w:tab/>
        <w:t>Profils de recouvrement [aluminium] [dimensions]</w:t>
      </w:r>
      <w:r>
        <w:rPr>
          <w:rStyle w:val="Kop4Char"/>
          <w:lang w:val="fr-BE"/>
        </w:rPr>
        <w:tab/>
      </w:r>
      <w:r w:rsidRPr="002A068E">
        <w:rPr>
          <w:rStyle w:val="Kop4Char"/>
          <w:lang w:val="fr-BE"/>
        </w:rPr>
        <w:tab/>
      </w:r>
      <w:r>
        <w:rPr>
          <w:rStyle w:val="Kop4Char"/>
          <w:lang w:val="fr-BE"/>
        </w:rPr>
        <w:tab/>
      </w:r>
      <w:r>
        <w:rPr>
          <w:rStyle w:val="Kop4Char"/>
          <w:lang w:val="fr-BE"/>
        </w:rPr>
        <w:tab/>
      </w:r>
      <w:r>
        <w:rPr>
          <w:rStyle w:val="Kop4Char"/>
          <w:lang w:val="fr-BE"/>
        </w:rPr>
        <w:tab/>
      </w:r>
      <w:r w:rsidRPr="002A068E">
        <w:rPr>
          <w:rStyle w:val="CarMesure"/>
        </w:rPr>
        <w:t>PM</w:t>
      </w:r>
      <w:r w:rsidRPr="002A068E">
        <w:rPr>
          <w:rStyle w:val="CarMesure"/>
        </w:rPr>
        <w:tab/>
        <w:t>[1]</w:t>
      </w:r>
    </w:p>
    <w:p w14:paraId="23F7EB92" w14:textId="77777777" w:rsidR="00FB07FC" w:rsidRPr="002A068E" w:rsidRDefault="00FB07FC" w:rsidP="00FB07FC">
      <w:pPr>
        <w:pStyle w:val="Merk2"/>
        <w:rPr>
          <w:rStyle w:val="CarMesure"/>
        </w:rPr>
      </w:pPr>
      <w:r w:rsidRPr="002A068E">
        <w:rPr>
          <w:rStyle w:val="OptieChar"/>
          <w:lang w:val="fr-BE"/>
        </w:rPr>
        <w:t>#</w:t>
      </w:r>
      <w:r w:rsidRPr="002A068E">
        <w:rPr>
          <w:rStyle w:val="Kop4Char"/>
          <w:lang w:val="fr-BE"/>
        </w:rPr>
        <w:t>P</w:t>
      </w:r>
      <w:r w:rsidR="00D15B54">
        <w:rPr>
          <w:rStyle w:val="Kop4Char"/>
          <w:lang w:val="fr-BE"/>
        </w:rPr>
        <w:t>4</w:t>
      </w:r>
      <w:r w:rsidRPr="002A068E">
        <w:rPr>
          <w:rStyle w:val="Kop4Char"/>
          <w:lang w:val="fr-BE"/>
        </w:rPr>
        <w:tab/>
        <w:t>Profils courants [inox] [dimensions]</w:t>
      </w:r>
      <w:r w:rsidRPr="002A068E">
        <w:rPr>
          <w:rStyle w:val="Kop4Char"/>
          <w:lang w:val="fr-BE"/>
        </w:rPr>
        <w:tab/>
      </w:r>
      <w:r>
        <w:rPr>
          <w:rStyle w:val="Kop4Char"/>
          <w:lang w:val="fr-BE"/>
        </w:rPr>
        <w:tab/>
      </w:r>
      <w:r>
        <w:rPr>
          <w:rStyle w:val="Kop4Char"/>
          <w:lang w:val="fr-BE"/>
        </w:rPr>
        <w:tab/>
      </w:r>
      <w:r>
        <w:rPr>
          <w:rStyle w:val="Kop4Char"/>
          <w:lang w:val="fr-BE"/>
        </w:rPr>
        <w:tab/>
      </w:r>
      <w:r>
        <w:rPr>
          <w:rStyle w:val="Kop4Char"/>
          <w:lang w:val="fr-BE"/>
        </w:rPr>
        <w:tab/>
      </w:r>
      <w:r>
        <w:rPr>
          <w:rStyle w:val="Kop4Char"/>
          <w:lang w:val="fr-BE"/>
        </w:rPr>
        <w:tab/>
      </w:r>
      <w:r w:rsidRPr="002A068E">
        <w:rPr>
          <w:rStyle w:val="CarMesure"/>
        </w:rPr>
        <w:t>PM</w:t>
      </w:r>
      <w:r w:rsidRPr="002A068E">
        <w:rPr>
          <w:rStyle w:val="CarMesure"/>
        </w:rPr>
        <w:tab/>
        <w:t>[1]</w:t>
      </w:r>
    </w:p>
    <w:p w14:paraId="7914FF80" w14:textId="77777777" w:rsidR="00FB07FC" w:rsidRPr="002A068E" w:rsidRDefault="00FB07FC" w:rsidP="00FB07FC">
      <w:pPr>
        <w:pStyle w:val="Merk2"/>
        <w:rPr>
          <w:rStyle w:val="OptieChar"/>
          <w:lang w:val="fr-BE"/>
        </w:rPr>
      </w:pPr>
      <w:r w:rsidRPr="002A068E">
        <w:rPr>
          <w:rStyle w:val="OptieChar"/>
          <w:lang w:val="fr-BE"/>
        </w:rPr>
        <w:t>#</w:t>
      </w:r>
      <w:r w:rsidRPr="002A068E">
        <w:rPr>
          <w:rStyle w:val="Kop4Char"/>
          <w:lang w:val="fr-BE"/>
        </w:rPr>
        <w:t>P</w:t>
      </w:r>
      <w:r w:rsidR="00D15B54">
        <w:rPr>
          <w:rStyle w:val="Kop4Char"/>
          <w:lang w:val="fr-BE"/>
        </w:rPr>
        <w:t>5</w:t>
      </w:r>
      <w:r w:rsidRPr="002A068E">
        <w:rPr>
          <w:rStyle w:val="Kop4Char"/>
          <w:lang w:val="fr-BE"/>
        </w:rPr>
        <w:tab/>
        <w:t>Raccords entre tapis</w:t>
      </w:r>
      <w:r w:rsidRPr="002A068E">
        <w:rPr>
          <w:rStyle w:val="Kop4Char"/>
          <w:lang w:val="fr-BE"/>
        </w:rPr>
        <w:tab/>
      </w:r>
      <w:r w:rsidRPr="002A068E">
        <w:rPr>
          <w:rStyle w:val="Kop4Char"/>
          <w:lang w:val="fr-BE"/>
        </w:rPr>
        <w:tab/>
      </w:r>
      <w:r>
        <w:rPr>
          <w:rStyle w:val="Kop4Char"/>
          <w:lang w:val="fr-BE"/>
        </w:rPr>
        <w:tab/>
      </w:r>
      <w:r>
        <w:rPr>
          <w:rStyle w:val="Kop4Char"/>
          <w:lang w:val="fr-BE"/>
        </w:rPr>
        <w:tab/>
      </w:r>
      <w:r>
        <w:rPr>
          <w:rStyle w:val="Kop4Char"/>
          <w:lang w:val="fr-BE"/>
        </w:rPr>
        <w:tab/>
      </w:r>
      <w:r>
        <w:rPr>
          <w:rStyle w:val="Kop4Char"/>
          <w:lang w:val="fr-BE"/>
        </w:rPr>
        <w:tab/>
      </w:r>
      <w:r>
        <w:rPr>
          <w:rStyle w:val="Kop4Char"/>
          <w:lang w:val="fr-BE"/>
        </w:rPr>
        <w:tab/>
      </w:r>
      <w:r>
        <w:rPr>
          <w:rStyle w:val="Kop4Char"/>
          <w:lang w:val="fr-BE"/>
        </w:rPr>
        <w:tab/>
      </w:r>
      <w:r w:rsidRPr="002A068E">
        <w:rPr>
          <w:rStyle w:val="CarMesure"/>
        </w:rPr>
        <w:t>PM</w:t>
      </w:r>
      <w:r w:rsidRPr="002A068E">
        <w:rPr>
          <w:rStyle w:val="CarMesure"/>
        </w:rPr>
        <w:tab/>
        <w:t>[1]</w:t>
      </w:r>
    </w:p>
    <w:p w14:paraId="359ACBEF" w14:textId="77777777" w:rsidR="00E47C55" w:rsidRPr="00251DED" w:rsidRDefault="003B5667" w:rsidP="00E47C55">
      <w:pPr>
        <w:pStyle w:val="Ligne"/>
        <w:rPr>
          <w:lang w:val="fr-BE"/>
        </w:rPr>
      </w:pPr>
      <w:r>
        <w:rPr>
          <w:noProof/>
          <w:lang w:val="fr-BE"/>
        </w:rPr>
        <w:pict w14:anchorId="20667CBF">
          <v:rect id="_x0000_i1027" alt="" style="width:453.6pt;height:.05pt;mso-width-percent:0;mso-height-percent:0;mso-width-percent:0;mso-height-percent:0" o:hralign="center" o:hrstd="t" o:hr="t" fillcolor="#aca899" stroked="f"/>
        </w:pict>
      </w:r>
    </w:p>
    <w:p w14:paraId="3B1AC20B" w14:textId="77777777" w:rsidR="00E47C55" w:rsidRPr="00C33820" w:rsidRDefault="00E47C55" w:rsidP="00E47C55">
      <w:pPr>
        <w:pStyle w:val="Kop1"/>
        <w:rPr>
          <w:lang w:val="nl-BE"/>
        </w:rPr>
      </w:pPr>
      <w:r>
        <w:rPr>
          <w:lang w:val="nl-BE"/>
        </w:rPr>
        <w:t>Normes et documents de références</w:t>
      </w:r>
    </w:p>
    <w:p w14:paraId="0C92E48F" w14:textId="77777777" w:rsidR="00E47C55" w:rsidRPr="00C33820" w:rsidRDefault="003B5667" w:rsidP="00E47C55">
      <w:pPr>
        <w:pStyle w:val="Lijn"/>
      </w:pPr>
      <w:r>
        <w:rPr>
          <w:noProof/>
        </w:rPr>
        <w:pict w14:anchorId="0BE6DC60">
          <v:rect id="_x0000_i1026" alt="" style="width:453.6pt;height:.05pt;mso-width-percent:0;mso-height-percent:0;mso-width-percent:0;mso-height-percent:0" o:hralign="center" o:hrstd="t" o:hr="t" fillcolor="#aca899" stroked="f"/>
        </w:pict>
      </w:r>
    </w:p>
    <w:p w14:paraId="66A49FB3" w14:textId="77777777" w:rsidR="00E47C55" w:rsidRPr="00C50A63" w:rsidRDefault="00E47C55" w:rsidP="00E47C55">
      <w:pPr>
        <w:pStyle w:val="Kop5"/>
        <w:rPr>
          <w:lang w:val="fr-BE"/>
        </w:rPr>
      </w:pPr>
      <w:r w:rsidRPr="00C50A63">
        <w:rPr>
          <w:rStyle w:val="Kop5BlauwChar"/>
          <w:lang w:val="fr-BE"/>
        </w:rPr>
        <w:t>.30.</w:t>
      </w:r>
      <w:r w:rsidRPr="00C50A63">
        <w:rPr>
          <w:lang w:val="fr-BE"/>
        </w:rPr>
        <w:tab/>
        <w:t>MATERIAUX - GENERALITES</w:t>
      </w:r>
    </w:p>
    <w:p w14:paraId="548F8E36" w14:textId="77777777" w:rsidR="00E47C55" w:rsidRPr="00C50A63" w:rsidRDefault="00E47C55" w:rsidP="00E47C55">
      <w:pPr>
        <w:pStyle w:val="Kop7"/>
        <w:rPr>
          <w:lang w:val="fr-BE"/>
        </w:rPr>
      </w:pPr>
      <w:r w:rsidRPr="00C50A63">
        <w:rPr>
          <w:lang w:val="fr-BE"/>
        </w:rPr>
        <w:t>.30.30.</w:t>
      </w:r>
      <w:r w:rsidRPr="00C50A63">
        <w:rPr>
          <w:lang w:val="fr-BE"/>
        </w:rPr>
        <w:tab/>
        <w:t>Normes et autres documents techniques de référence :</w:t>
      </w:r>
    </w:p>
    <w:p w14:paraId="224F94F2" w14:textId="77777777" w:rsidR="00E47C55" w:rsidRPr="00C50A63" w:rsidRDefault="00E47C55" w:rsidP="00E47C55">
      <w:pPr>
        <w:pStyle w:val="Kop8"/>
        <w:rPr>
          <w:lang w:val="fr-BE"/>
        </w:rPr>
      </w:pPr>
      <w:r w:rsidRPr="00C50A63">
        <w:rPr>
          <w:lang w:val="fr-BE"/>
        </w:rPr>
        <w:t>.30.32.</w:t>
      </w:r>
      <w:r w:rsidRPr="00C50A63">
        <w:rPr>
          <w:lang w:val="fr-BE"/>
        </w:rPr>
        <w:tab/>
        <w:t>Normes enregistrées :</w:t>
      </w:r>
    </w:p>
    <w:p w14:paraId="6211CDE5" w14:textId="77777777" w:rsidR="00E47C55" w:rsidRPr="00C50A63" w:rsidRDefault="00E47C55" w:rsidP="00E47C55">
      <w:pPr>
        <w:pStyle w:val="Kop8"/>
        <w:rPr>
          <w:lang w:val="fr-BE"/>
        </w:rPr>
      </w:pPr>
      <w:r w:rsidRPr="00C50A63">
        <w:rPr>
          <w:lang w:val="fr-BE"/>
        </w:rPr>
        <w:t>.30.34.</w:t>
      </w:r>
      <w:r w:rsidRPr="00C50A63">
        <w:rPr>
          <w:lang w:val="fr-BE"/>
        </w:rPr>
        <w:tab/>
        <w:t>STS :</w:t>
      </w:r>
    </w:p>
    <w:p w14:paraId="6014BD0E" w14:textId="77777777" w:rsidR="00E47C55" w:rsidRPr="00C50A63" w:rsidRDefault="00E47C55" w:rsidP="00E47C55">
      <w:pPr>
        <w:pStyle w:val="83Normes"/>
        <w:ind w:left="1418"/>
      </w:pPr>
      <w:r w:rsidRPr="00C50A63">
        <w:rPr>
          <w:bCs/>
          <w:color w:val="FF0000"/>
        </w:rPr>
        <w:t>&gt;</w:t>
      </w:r>
      <w:r w:rsidRPr="00C50A63">
        <w:t>STS 45 - Partie 9, § 45.91 (1986) - Parachèvement de sol intérieur - Travaux de préparation sur le support.</w:t>
      </w:r>
    </w:p>
    <w:p w14:paraId="16A5AD63" w14:textId="77777777" w:rsidR="00E47C55" w:rsidRPr="00C50A63" w:rsidRDefault="00E47C55" w:rsidP="00E47C55">
      <w:pPr>
        <w:pStyle w:val="Kop8"/>
        <w:rPr>
          <w:lang w:val="fr-BE"/>
        </w:rPr>
      </w:pPr>
      <w:r w:rsidRPr="00C50A63">
        <w:rPr>
          <w:lang w:val="fr-BE"/>
        </w:rPr>
        <w:t>.30.35.</w:t>
      </w:r>
      <w:r w:rsidRPr="00C50A63">
        <w:rPr>
          <w:lang w:val="fr-BE"/>
        </w:rPr>
        <w:tab/>
        <w:t>NIT :</w:t>
      </w:r>
    </w:p>
    <w:p w14:paraId="6CF966A2" w14:textId="77777777" w:rsidR="00E47C55" w:rsidRPr="00C50A63" w:rsidRDefault="00E47C55" w:rsidP="00E47C55">
      <w:pPr>
        <w:pStyle w:val="83Normes"/>
        <w:ind w:left="1418"/>
      </w:pPr>
      <w:r w:rsidRPr="00C50A63">
        <w:rPr>
          <w:color w:val="FF0000"/>
        </w:rPr>
        <w:t>&gt;</w:t>
      </w:r>
      <w:hyperlink r:id="rId30" w:history="1">
        <w:r w:rsidRPr="00C50A63">
          <w:rPr>
            <w:rStyle w:val="Hyperlink"/>
          </w:rPr>
          <w:t>NIT 165:1986</w:t>
        </w:r>
      </w:hyperlink>
      <w:r w:rsidRPr="00C50A63">
        <w:t xml:space="preserve"> - NL,FR - Code de bonne pratique pour la pose de revêtements de sol souples </w:t>
      </w:r>
    </w:p>
    <w:p w14:paraId="36E3537B" w14:textId="77777777" w:rsidR="00E47C55" w:rsidRPr="00C50A63" w:rsidRDefault="00E47C55" w:rsidP="00E47C55">
      <w:pPr>
        <w:pStyle w:val="83Normes"/>
        <w:ind w:left="1418"/>
      </w:pPr>
      <w:r w:rsidRPr="00C50A63">
        <w:rPr>
          <w:color w:val="FF0000"/>
        </w:rPr>
        <w:t>&gt;</w:t>
      </w:r>
      <w:hyperlink r:id="rId31" w:history="1">
        <w:r w:rsidRPr="00C50A63">
          <w:rPr>
            <w:rStyle w:val="Hyperlink"/>
          </w:rPr>
          <w:t>NIT 168:1987</w:t>
        </w:r>
      </w:hyperlink>
      <w:r w:rsidRPr="00C50A63">
        <w:t xml:space="preserve"> - NL,FR - Les revêtements de sol souples. Lexique [</w:t>
      </w:r>
      <w:hyperlink r:id="rId32" w:history="1">
        <w:r w:rsidRPr="00C50A63">
          <w:rPr>
            <w:rStyle w:val="Hyperlink"/>
          </w:rPr>
          <w:t>CSTC</w:t>
        </w:r>
      </w:hyperlink>
      <w:r w:rsidRPr="00C50A63">
        <w:t>]</w:t>
      </w:r>
    </w:p>
    <w:p w14:paraId="4A066EA0" w14:textId="77777777" w:rsidR="00E47C55" w:rsidRPr="00C50A63" w:rsidRDefault="00E47C55" w:rsidP="00E47C55">
      <w:pPr>
        <w:pStyle w:val="Kop8"/>
        <w:rPr>
          <w:lang w:val="fr-BE"/>
        </w:rPr>
      </w:pPr>
      <w:r w:rsidRPr="00C50A63">
        <w:rPr>
          <w:lang w:val="fr-BE"/>
        </w:rPr>
        <w:t>.32.54.</w:t>
      </w:r>
      <w:r w:rsidRPr="00C50A63">
        <w:rPr>
          <w:lang w:val="fr-BE"/>
        </w:rPr>
        <w:tab/>
        <w:t>ER4 Sécurité d’utilisation :</w:t>
      </w:r>
    </w:p>
    <w:p w14:paraId="73CEBAE7" w14:textId="77777777" w:rsidR="00E47C55" w:rsidRPr="007613DC" w:rsidRDefault="00E47C55" w:rsidP="00E47C55">
      <w:pPr>
        <w:pStyle w:val="83Normes"/>
        <w:ind w:left="1418"/>
        <w:rPr>
          <w:lang w:val="en-US"/>
        </w:rPr>
      </w:pPr>
      <w:r w:rsidRPr="007613DC">
        <w:rPr>
          <w:color w:val="FF0000"/>
          <w:lang w:val="en-US"/>
        </w:rPr>
        <w:t>&gt;</w:t>
      </w:r>
      <w:hyperlink r:id="rId33" w:history="1">
        <w:r w:rsidRPr="007613DC">
          <w:rPr>
            <w:rStyle w:val="Hyperlink"/>
            <w:lang w:val="en-US"/>
          </w:rPr>
          <w:t>DIN 51130:2009</w:t>
        </w:r>
      </w:hyperlink>
      <w:r w:rsidRPr="007613DC">
        <w:rPr>
          <w:lang w:val="en-US"/>
        </w:rPr>
        <w:t xml:space="preserve"> - DE - Testing of floor coverings - Determination of the anti-slip property - Workrooms and fields of activities with slip danger, walking method - Ramp test.</w:t>
      </w:r>
    </w:p>
    <w:p w14:paraId="5CE51465" w14:textId="77777777" w:rsidR="00E47C55" w:rsidRPr="00C50A63" w:rsidRDefault="00E47C55" w:rsidP="00E47C55">
      <w:pPr>
        <w:pStyle w:val="Kop7"/>
        <w:rPr>
          <w:lang w:val="fr-BE"/>
        </w:rPr>
      </w:pPr>
      <w:r w:rsidRPr="00C50A63">
        <w:rPr>
          <w:lang w:val="fr-BE"/>
        </w:rPr>
        <w:t>.41.30.</w:t>
      </w:r>
      <w:r w:rsidRPr="00C50A63">
        <w:rPr>
          <w:lang w:val="fr-BE"/>
        </w:rPr>
        <w:tab/>
        <w:t>Normes et documents techniques de référence :</w:t>
      </w:r>
    </w:p>
    <w:p w14:paraId="5B4C56DC" w14:textId="77777777" w:rsidR="00E47C55" w:rsidRPr="00C50A63" w:rsidRDefault="00E47C55" w:rsidP="00E47C55">
      <w:pPr>
        <w:pStyle w:val="Kop8"/>
        <w:rPr>
          <w:lang w:val="fr-BE"/>
        </w:rPr>
      </w:pPr>
      <w:r w:rsidRPr="00C50A63">
        <w:rPr>
          <w:lang w:val="fr-BE"/>
        </w:rPr>
        <w:t>.41.35.</w:t>
      </w:r>
      <w:r w:rsidRPr="00C50A63">
        <w:rPr>
          <w:lang w:val="fr-BE"/>
        </w:rPr>
        <w:tab/>
        <w:t>NIT :</w:t>
      </w:r>
    </w:p>
    <w:p w14:paraId="1AAD0C8B" w14:textId="77777777" w:rsidR="00E47C55" w:rsidRPr="00C50A63" w:rsidRDefault="00E47C55" w:rsidP="00E47C55">
      <w:pPr>
        <w:pStyle w:val="83Normes"/>
        <w:ind w:left="1418"/>
      </w:pPr>
      <w:r w:rsidRPr="00C50A63">
        <w:rPr>
          <w:color w:val="FF0000"/>
        </w:rPr>
        <w:t>&gt;</w:t>
      </w:r>
      <w:hyperlink r:id="rId34" w:history="1">
        <w:r w:rsidRPr="00C50A63">
          <w:rPr>
            <w:rStyle w:val="Hyperlink"/>
          </w:rPr>
          <w:t>NIT 237:2007</w:t>
        </w:r>
      </w:hyperlink>
      <w:r w:rsidRPr="00C50A63">
        <w:t xml:space="preserve"> - NL,FR - Revêtements de sol intérieurs en carreaux céramiques. [</w:t>
      </w:r>
      <w:hyperlink r:id="rId35" w:history="1">
        <w:r w:rsidRPr="00C50A63">
          <w:rPr>
            <w:rStyle w:val="Hyperlink"/>
          </w:rPr>
          <w:t>CSTC</w:t>
        </w:r>
      </w:hyperlink>
      <w:r w:rsidRPr="00C50A63">
        <w:t>]</w:t>
      </w:r>
    </w:p>
    <w:p w14:paraId="7BC6E312" w14:textId="77777777" w:rsidR="00E47C55" w:rsidRPr="00C50A63" w:rsidRDefault="00E47C55" w:rsidP="00E47C55">
      <w:pPr>
        <w:pStyle w:val="83Normes"/>
        <w:ind w:left="1418"/>
      </w:pPr>
      <w:r w:rsidRPr="00C50A63">
        <w:rPr>
          <w:color w:val="FF0000"/>
        </w:rPr>
        <w:t>&gt;</w:t>
      </w:r>
      <w:hyperlink r:id="rId36" w:history="1">
        <w:r w:rsidRPr="00C50A63">
          <w:rPr>
            <w:rStyle w:val="Hyperlink"/>
          </w:rPr>
          <w:t>NIT 218:2000</w:t>
        </w:r>
      </w:hyperlink>
      <w:r w:rsidRPr="00C50A63">
        <w:t xml:space="preserve"> - NL,FR - Revêtements de sol en bois : Planchers, parquets et revêtements de sol à placage (remplace les NIT 82, 103 et 117). [</w:t>
      </w:r>
      <w:hyperlink r:id="rId37" w:history="1">
        <w:r w:rsidRPr="00C50A63">
          <w:rPr>
            <w:rStyle w:val="Hyperlink"/>
          </w:rPr>
          <w:t>CSTC</w:t>
        </w:r>
      </w:hyperlink>
      <w:r w:rsidRPr="00C50A63">
        <w:t>]</w:t>
      </w:r>
    </w:p>
    <w:p w14:paraId="18021AAF" w14:textId="77777777" w:rsidR="00E47C55" w:rsidRPr="00C50A63" w:rsidRDefault="00E47C55" w:rsidP="00E47C55">
      <w:pPr>
        <w:pStyle w:val="83Normes"/>
        <w:ind w:left="1418"/>
      </w:pPr>
      <w:r w:rsidRPr="00C50A63">
        <w:rPr>
          <w:color w:val="FF0000"/>
        </w:rPr>
        <w:t>&gt;</w:t>
      </w:r>
      <w:hyperlink r:id="rId38" w:history="1">
        <w:r w:rsidRPr="00C50A63">
          <w:rPr>
            <w:rStyle w:val="Hyperlink"/>
          </w:rPr>
          <w:t>NIT 213:1999</w:t>
        </w:r>
      </w:hyperlink>
      <w:r w:rsidRPr="00C50A63">
        <w:t xml:space="preserve"> - NL,FR - Les revêtements de sol intérieurs en pierre naturelle. [</w:t>
      </w:r>
      <w:hyperlink r:id="rId39" w:history="1">
        <w:r w:rsidRPr="00C50A63">
          <w:rPr>
            <w:rStyle w:val="Hyperlink"/>
          </w:rPr>
          <w:t>CSTC</w:t>
        </w:r>
      </w:hyperlink>
      <w:r w:rsidRPr="00C50A63">
        <w:t>]</w:t>
      </w:r>
    </w:p>
    <w:p w14:paraId="23C669D7" w14:textId="77777777" w:rsidR="00E47C55" w:rsidRDefault="00E47C55" w:rsidP="00E47C55">
      <w:pPr>
        <w:pStyle w:val="Lijn"/>
        <w:rPr>
          <w:lang w:val="en-US"/>
        </w:rPr>
      </w:pPr>
    </w:p>
    <w:p w14:paraId="0DD734C6" w14:textId="77777777" w:rsidR="00E47C55" w:rsidRPr="001F0D34" w:rsidRDefault="003B5667" w:rsidP="00E47C55">
      <w:pPr>
        <w:pStyle w:val="Lijn"/>
      </w:pPr>
      <w:r>
        <w:rPr>
          <w:noProof/>
        </w:rPr>
        <w:pict w14:anchorId="54DC4FC9">
          <v:rect id="_x0000_i1025" alt="" style="width:453.6pt;height:.05pt;mso-width-percent:0;mso-height-percent:0;mso-width-percent:0;mso-height-percent:0" o:hralign="center" o:hrstd="t" o:hr="t" fillcolor="#aca899" stroked="f">
            <v:imagedata r:id="rId10" o:title=""/>
          </v:rect>
        </w:pict>
      </w:r>
    </w:p>
    <w:p w14:paraId="132BE57E" w14:textId="77777777" w:rsidR="00E47C55" w:rsidRDefault="00E47C55" w:rsidP="00E47C55">
      <w:pPr>
        <w:pStyle w:val="80FR"/>
        <w:rPr>
          <w:rStyle w:val="Marque"/>
        </w:rPr>
      </w:pPr>
    </w:p>
    <w:p w14:paraId="160FD5FD" w14:textId="77777777" w:rsidR="00E47C55" w:rsidRPr="002A068E" w:rsidRDefault="0060337E" w:rsidP="00E47C55">
      <w:pPr>
        <w:pStyle w:val="80FR"/>
        <w:rPr>
          <w:rStyle w:val="Marque"/>
        </w:rPr>
      </w:pPr>
      <w:r>
        <w:rPr>
          <w:rFonts w:ascii="Helvetica" w:hAnsi="Helvetica"/>
          <w:b/>
          <w:noProof/>
          <w:color w:val="FF0000"/>
          <w:lang w:val="nl-BE" w:eastAsia="nl-BE"/>
        </w:rPr>
        <w:drawing>
          <wp:anchor distT="0" distB="0" distL="114300" distR="114300" simplePos="0" relativeHeight="251657728" behindDoc="0" locked="0" layoutInCell="1" allowOverlap="1" wp14:anchorId="7760DE56" wp14:editId="5A3E7882">
            <wp:simplePos x="0" y="0"/>
            <wp:positionH relativeFrom="column">
              <wp:posOffset>4112260</wp:posOffset>
            </wp:positionH>
            <wp:positionV relativeFrom="paragraph">
              <wp:posOffset>55245</wp:posOffset>
            </wp:positionV>
            <wp:extent cx="1190625" cy="923925"/>
            <wp:effectExtent l="0" t="0" r="0" b="0"/>
            <wp:wrapNone/>
            <wp:docPr id="75" name="Afbeelding 9" descr="Emco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Emco_logo"/>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25" cy="923925"/>
                    </a:xfrm>
                    <a:prstGeom prst="rect">
                      <a:avLst/>
                    </a:prstGeom>
                    <a:noFill/>
                  </pic:spPr>
                </pic:pic>
              </a:graphicData>
            </a:graphic>
            <wp14:sizeRelH relativeFrom="page">
              <wp14:pctWidth>0</wp14:pctWidth>
            </wp14:sizeRelH>
            <wp14:sizeRelV relativeFrom="page">
              <wp14:pctHeight>0</wp14:pctHeight>
            </wp14:sizeRelV>
          </wp:anchor>
        </w:drawing>
      </w:r>
      <w:r w:rsidR="00E47C55" w:rsidRPr="002A068E">
        <w:rPr>
          <w:rStyle w:val="Marque"/>
        </w:rPr>
        <w:t>EMCO BENELUX BV DIVISIE BOUWTECHNIEK</w:t>
      </w:r>
    </w:p>
    <w:p w14:paraId="7890FBC3" w14:textId="77777777" w:rsidR="00E47C55" w:rsidRPr="002A068E" w:rsidRDefault="00E47C55" w:rsidP="00E47C55">
      <w:pPr>
        <w:pStyle w:val="80FR"/>
      </w:pPr>
      <w:proofErr w:type="spellStart"/>
      <w:r w:rsidRPr="002A068E">
        <w:t>Veldrijk</w:t>
      </w:r>
      <w:proofErr w:type="spellEnd"/>
      <w:r w:rsidRPr="002A068E">
        <w:t xml:space="preserve"> 2</w:t>
      </w:r>
    </w:p>
    <w:p w14:paraId="6D175229" w14:textId="77777777" w:rsidR="00E47C55" w:rsidRPr="002A068E" w:rsidRDefault="00E47C55" w:rsidP="00E47C55">
      <w:pPr>
        <w:pStyle w:val="80FR"/>
      </w:pPr>
      <w:r w:rsidRPr="002A068E">
        <w:t>BE-8530 Harelbeke</w:t>
      </w:r>
    </w:p>
    <w:p w14:paraId="32B7E582" w14:textId="77777777" w:rsidR="00E47C55" w:rsidRPr="002A068E" w:rsidRDefault="00E47C55" w:rsidP="00E47C55">
      <w:pPr>
        <w:pStyle w:val="80FR"/>
      </w:pPr>
      <w:r w:rsidRPr="002A068E">
        <w:t>Tél. : 056 22 49 78</w:t>
      </w:r>
    </w:p>
    <w:p w14:paraId="53EC7462" w14:textId="77777777" w:rsidR="00E47C55" w:rsidRPr="002A068E" w:rsidRDefault="00E47C55" w:rsidP="00E47C55">
      <w:pPr>
        <w:pStyle w:val="80FR"/>
      </w:pPr>
      <w:r w:rsidRPr="002A068E">
        <w:t>Fax. : 056 22 58 79</w:t>
      </w:r>
    </w:p>
    <w:p w14:paraId="3139AA5F" w14:textId="77777777" w:rsidR="00E47C55" w:rsidRDefault="003B5667" w:rsidP="00E47C55">
      <w:pPr>
        <w:pStyle w:val="80"/>
        <w:rPr>
          <w:lang w:val="en-US"/>
        </w:rPr>
      </w:pPr>
      <w:hyperlink r:id="rId41" w:history="1">
        <w:r w:rsidR="00E47C55">
          <w:rPr>
            <w:rStyle w:val="Hyperlink"/>
            <w:bCs/>
            <w:lang w:val="en-US"/>
          </w:rPr>
          <w:t>www.emco-bau.com</w:t>
        </w:r>
      </w:hyperlink>
    </w:p>
    <w:p w14:paraId="0C49BF07" w14:textId="77777777" w:rsidR="00E95904" w:rsidRPr="00A87BC7" w:rsidRDefault="00E95904" w:rsidP="00E47C55">
      <w:pPr>
        <w:pStyle w:val="Lijn"/>
        <w:rPr>
          <w:lang w:val="en-US"/>
        </w:rPr>
      </w:pPr>
    </w:p>
    <w:sectPr w:rsidR="00E95904" w:rsidRPr="00A87BC7" w:rsidSect="0003481F">
      <w:headerReference w:type="default" r:id="rId42"/>
      <w:footerReference w:type="default" r:id="rId43"/>
      <w:pgSz w:w="11900" w:h="16840"/>
      <w:pgMar w:top="1134" w:right="1134" w:bottom="1418" w:left="2268" w:header="0" w:footer="68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32DED3" w14:textId="77777777" w:rsidR="003B5667" w:rsidRDefault="003B5667">
      <w:r>
        <w:separator/>
      </w:r>
    </w:p>
  </w:endnote>
  <w:endnote w:type="continuationSeparator" w:id="0">
    <w:p w14:paraId="3C279964" w14:textId="77777777" w:rsidR="003B5667" w:rsidRDefault="003B5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ew York">
    <w:altName w:val="Times New Roman"/>
    <w:panose1 w:val="020B0604020202020204"/>
    <w:charset w:val="00"/>
    <w:family w:val="roman"/>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Geneva">
    <w:panose1 w:val="020B0503030404040204"/>
    <w:charset w:val="00"/>
    <w:family w:val="swiss"/>
    <w:pitch w:val="variable"/>
    <w:sig w:usb0="E00002FF" w:usb1="5200205F" w:usb2="00A0C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6CCAC" w14:textId="77777777" w:rsidR="003571EF" w:rsidRPr="00A07EA9" w:rsidRDefault="003B5667" w:rsidP="00A07EA9">
    <w:pPr>
      <w:tabs>
        <w:tab w:val="center" w:pos="3969"/>
        <w:tab w:val="right" w:pos="8505"/>
      </w:tabs>
      <w:ind w:left="-851"/>
      <w:rPr>
        <w:rFonts w:ascii="Arial" w:hAnsi="Arial" w:cs="Arial"/>
        <w:sz w:val="24"/>
      </w:rPr>
    </w:pPr>
    <w:r w:rsidRPr="003B5667">
      <w:rPr>
        <w:rFonts w:ascii="Arial" w:hAnsi="Arial" w:cs="Arial"/>
        <w:noProof/>
        <w:sz w:val="24"/>
      </w:rPr>
      <w:pict w14:anchorId="1BCCA897">
        <v:rect id="_x0000_i1040" alt="" style="width:453.6pt;height:.05pt;mso-width-percent:0;mso-height-percent:0;mso-width-percent:0;mso-height-percent:0" o:hralign="center" o:hrstd="t" o:hr="t" fillcolor="#aca899" stroked="f">
          <v:imagedata r:id="rId1" o:title=""/>
        </v:rect>
      </w:pict>
    </w:r>
  </w:p>
  <w:p w14:paraId="7B975E19" w14:textId="0A9FAB0E" w:rsidR="003571EF" w:rsidRDefault="007613DC" w:rsidP="00A20744">
    <w:pPr>
      <w:tabs>
        <w:tab w:val="center" w:pos="3969"/>
        <w:tab w:val="right" w:pos="8505"/>
      </w:tabs>
      <w:ind w:left="-851"/>
      <w:rPr>
        <w:rFonts w:ascii="Arial" w:hAnsi="Arial" w:cs="Arial"/>
        <w:sz w:val="16"/>
        <w:lang w:val="en-US"/>
      </w:rPr>
    </w:pPr>
    <w:r>
      <w:rPr>
        <w:rFonts w:ascii="Arial" w:hAnsi="Arial" w:cs="Arial"/>
        <w:sz w:val="16"/>
        <w:lang w:val="en-US"/>
      </w:rPr>
      <w:t>Cop</w:t>
    </w:r>
    <w:r w:rsidR="00D94616">
      <w:rPr>
        <w:rFonts w:ascii="Arial" w:hAnsi="Arial" w:cs="Arial"/>
        <w:sz w:val="16"/>
        <w:lang w:val="en-US"/>
      </w:rPr>
      <w:t xml:space="preserve">yright© </w:t>
    </w:r>
    <w:proofErr w:type="spellStart"/>
    <w:r w:rsidR="00D94616">
      <w:rPr>
        <w:rFonts w:ascii="Arial" w:hAnsi="Arial" w:cs="Arial"/>
        <w:sz w:val="16"/>
        <w:lang w:val="en-US"/>
      </w:rPr>
      <w:t>Cobosystems</w:t>
    </w:r>
    <w:proofErr w:type="spellEnd"/>
    <w:r w:rsidR="00D94616">
      <w:rPr>
        <w:rFonts w:ascii="Arial" w:hAnsi="Arial" w:cs="Arial"/>
        <w:sz w:val="16"/>
        <w:lang w:val="en-US"/>
      </w:rPr>
      <w:t xml:space="preserve"> </w:t>
    </w:r>
    <w:proofErr w:type="gramStart"/>
    <w:r w:rsidR="00D94616">
      <w:rPr>
        <w:rFonts w:ascii="Arial" w:hAnsi="Arial" w:cs="Arial"/>
        <w:sz w:val="16"/>
        <w:lang w:val="en-US"/>
      </w:rPr>
      <w:t>20</w:t>
    </w:r>
    <w:r w:rsidR="00E47C55">
      <w:rPr>
        <w:rFonts w:ascii="Arial" w:hAnsi="Arial" w:cs="Arial"/>
        <w:sz w:val="16"/>
        <w:lang w:val="en-US"/>
      </w:rPr>
      <w:t>20</w:t>
    </w:r>
    <w:r>
      <w:rPr>
        <w:rFonts w:ascii="Arial" w:hAnsi="Arial" w:cs="Arial"/>
        <w:sz w:val="16"/>
        <w:lang w:val="en-US"/>
      </w:rPr>
      <w:tab/>
      <w:t>C.d.Ch.</w:t>
    </w:r>
    <w:proofErr w:type="gramEnd"/>
    <w:r>
      <w:rPr>
        <w:rFonts w:ascii="Arial" w:hAnsi="Arial" w:cs="Arial"/>
        <w:sz w:val="16"/>
        <w:lang w:val="en-US"/>
      </w:rPr>
      <w:t xml:space="preserve"> Fabricant </w:t>
    </w:r>
    <w:r w:rsidR="003571EF">
      <w:rPr>
        <w:rFonts w:ascii="Arial" w:hAnsi="Arial" w:cs="Arial"/>
        <w:sz w:val="16"/>
        <w:lang w:val="en-US"/>
      </w:rPr>
      <w:tab/>
    </w:r>
    <w:r w:rsidR="00FF5D50">
      <w:rPr>
        <w:rFonts w:ascii="Arial" w:hAnsi="Arial" w:cs="Arial"/>
        <w:sz w:val="16"/>
      </w:rPr>
      <w:fldChar w:fldCharType="begin"/>
    </w:r>
    <w:r w:rsidR="003571EF">
      <w:rPr>
        <w:rFonts w:ascii="Arial" w:hAnsi="Arial" w:cs="Arial"/>
        <w:sz w:val="16"/>
      </w:rPr>
      <w:instrText xml:space="preserve"> DATE \@ "yyyy MM dd" </w:instrText>
    </w:r>
    <w:r w:rsidR="00FF5D50">
      <w:rPr>
        <w:rFonts w:ascii="Arial" w:hAnsi="Arial" w:cs="Arial"/>
        <w:sz w:val="16"/>
      </w:rPr>
      <w:fldChar w:fldCharType="separate"/>
    </w:r>
    <w:r w:rsidR="00837CEA">
      <w:rPr>
        <w:rFonts w:ascii="Arial" w:hAnsi="Arial" w:cs="Arial"/>
        <w:noProof/>
        <w:sz w:val="16"/>
      </w:rPr>
      <w:t>2020 05 13</w:t>
    </w:r>
    <w:r w:rsidR="00FF5D50">
      <w:rPr>
        <w:rFonts w:ascii="Arial" w:hAnsi="Arial" w:cs="Arial"/>
        <w:sz w:val="16"/>
      </w:rPr>
      <w:fldChar w:fldCharType="end"/>
    </w:r>
    <w:r w:rsidR="003571EF">
      <w:rPr>
        <w:rFonts w:ascii="Arial" w:hAnsi="Arial" w:cs="Arial"/>
        <w:sz w:val="16"/>
        <w:lang w:val="en-US"/>
      </w:rPr>
      <w:t xml:space="preserve">  -  </w:t>
    </w:r>
    <w:r w:rsidR="00FF5D50">
      <w:rPr>
        <w:rFonts w:ascii="Arial" w:hAnsi="Arial" w:cs="Arial"/>
        <w:sz w:val="16"/>
      </w:rPr>
      <w:fldChar w:fldCharType="begin"/>
    </w:r>
    <w:r w:rsidR="003571EF">
      <w:rPr>
        <w:rFonts w:ascii="Arial" w:hAnsi="Arial" w:cs="Arial"/>
        <w:sz w:val="16"/>
      </w:rPr>
      <w:instrText xml:space="preserve"> TIME \@ "H:mm" </w:instrText>
    </w:r>
    <w:r w:rsidR="00FF5D50">
      <w:rPr>
        <w:rFonts w:ascii="Arial" w:hAnsi="Arial" w:cs="Arial"/>
        <w:sz w:val="16"/>
      </w:rPr>
      <w:fldChar w:fldCharType="separate"/>
    </w:r>
    <w:r w:rsidR="00837CEA">
      <w:rPr>
        <w:rFonts w:ascii="Arial" w:hAnsi="Arial" w:cs="Arial"/>
        <w:noProof/>
        <w:sz w:val="16"/>
      </w:rPr>
      <w:t>9:17</w:t>
    </w:r>
    <w:r w:rsidR="00FF5D50">
      <w:rPr>
        <w:rFonts w:ascii="Arial" w:hAnsi="Arial" w:cs="Arial"/>
        <w:sz w:val="16"/>
      </w:rPr>
      <w:fldChar w:fldCharType="end"/>
    </w:r>
  </w:p>
  <w:p w14:paraId="7901CC8E" w14:textId="77777777" w:rsidR="003571EF" w:rsidRPr="00FB76A0" w:rsidRDefault="003571EF" w:rsidP="00A20744">
    <w:pPr>
      <w:tabs>
        <w:tab w:val="center" w:pos="3969"/>
        <w:tab w:val="right" w:pos="8505"/>
      </w:tabs>
      <w:rPr>
        <w:rFonts w:ascii="Arial" w:hAnsi="Arial" w:cs="Arial"/>
        <w:sz w:val="16"/>
        <w:lang w:val="en-US"/>
      </w:rPr>
    </w:pPr>
    <w:r>
      <w:rPr>
        <w:rFonts w:ascii="Arial" w:hAnsi="Arial" w:cs="Arial"/>
        <w:sz w:val="16"/>
        <w:lang w:val="en-US"/>
      </w:rPr>
      <w:tab/>
    </w:r>
    <w:proofErr w:type="spellStart"/>
    <w:r>
      <w:rPr>
        <w:rFonts w:ascii="Arial" w:hAnsi="Arial" w:cs="Arial"/>
        <w:sz w:val="16"/>
        <w:lang w:val="en-US"/>
      </w:rPr>
      <w:t>Emco</w:t>
    </w:r>
    <w:proofErr w:type="spellEnd"/>
    <w:r>
      <w:rPr>
        <w:rFonts w:ascii="Arial" w:hAnsi="Arial" w:cs="Arial"/>
        <w:sz w:val="16"/>
        <w:lang w:val="en-US"/>
      </w:rPr>
      <w:t xml:space="preserve"> Bene</w:t>
    </w:r>
    <w:r w:rsidR="007613DC">
      <w:rPr>
        <w:rFonts w:ascii="Arial" w:hAnsi="Arial" w:cs="Arial"/>
        <w:sz w:val="16"/>
        <w:lang w:val="en-US"/>
      </w:rPr>
      <w:t>lux -</w:t>
    </w:r>
    <w:r w:rsidR="00D94616">
      <w:rPr>
        <w:rFonts w:ascii="Arial" w:hAnsi="Arial" w:cs="Arial"/>
        <w:sz w:val="16"/>
        <w:lang w:val="en-US"/>
      </w:rPr>
      <w:t xml:space="preserve"> </w:t>
    </w:r>
    <w:proofErr w:type="spellStart"/>
    <w:r w:rsidR="00D94616">
      <w:rPr>
        <w:rFonts w:ascii="Arial" w:hAnsi="Arial" w:cs="Arial"/>
        <w:sz w:val="16"/>
        <w:lang w:val="en-US"/>
      </w:rPr>
      <w:t>Divisie</w:t>
    </w:r>
    <w:proofErr w:type="spellEnd"/>
    <w:r w:rsidR="00D94616">
      <w:rPr>
        <w:rFonts w:ascii="Arial" w:hAnsi="Arial" w:cs="Arial"/>
        <w:sz w:val="16"/>
        <w:lang w:val="en-US"/>
      </w:rPr>
      <w:t xml:space="preserve"> </w:t>
    </w:r>
    <w:proofErr w:type="spellStart"/>
    <w:r w:rsidR="00D94616">
      <w:rPr>
        <w:rFonts w:ascii="Arial" w:hAnsi="Arial" w:cs="Arial"/>
        <w:sz w:val="16"/>
        <w:lang w:val="en-US"/>
      </w:rPr>
      <w:t>Bouwtechniek</w:t>
    </w:r>
    <w:proofErr w:type="spellEnd"/>
    <w:r w:rsidR="00D94616">
      <w:rPr>
        <w:rFonts w:ascii="Arial" w:hAnsi="Arial" w:cs="Arial"/>
        <w:sz w:val="16"/>
        <w:lang w:val="en-US"/>
      </w:rPr>
      <w:t xml:space="preserve"> - v</w:t>
    </w:r>
    <w:proofErr w:type="gramStart"/>
    <w:r w:rsidR="00D94616">
      <w:rPr>
        <w:rFonts w:ascii="Arial" w:hAnsi="Arial" w:cs="Arial"/>
        <w:sz w:val="16"/>
        <w:lang w:val="en-US"/>
      </w:rPr>
      <w:t>1  20</w:t>
    </w:r>
    <w:r w:rsidR="00E47C55">
      <w:rPr>
        <w:rFonts w:ascii="Arial" w:hAnsi="Arial" w:cs="Arial"/>
        <w:sz w:val="16"/>
        <w:lang w:val="en-US"/>
      </w:rPr>
      <w:t>20</w:t>
    </w:r>
    <w:proofErr w:type="gramEnd"/>
    <w:r w:rsidRPr="00FB76A0">
      <w:rPr>
        <w:rFonts w:ascii="Arial" w:hAnsi="Arial" w:cs="Arial"/>
        <w:sz w:val="16"/>
        <w:lang w:val="en-US"/>
      </w:rPr>
      <w:tab/>
    </w:r>
    <w:r w:rsidR="00FF5D50" w:rsidRPr="00FB76A0">
      <w:rPr>
        <w:rFonts w:ascii="Arial" w:hAnsi="Arial" w:cs="Arial"/>
        <w:sz w:val="16"/>
        <w:lang w:val="en-US"/>
      </w:rPr>
      <w:fldChar w:fldCharType="begin"/>
    </w:r>
    <w:r w:rsidRPr="00FB76A0">
      <w:rPr>
        <w:rFonts w:ascii="Arial" w:hAnsi="Arial" w:cs="Arial"/>
        <w:sz w:val="16"/>
        <w:lang w:val="en-US"/>
      </w:rPr>
      <w:instrText xml:space="preserve"> PAGE </w:instrText>
    </w:r>
    <w:r w:rsidR="00FF5D50" w:rsidRPr="00FB76A0">
      <w:rPr>
        <w:rFonts w:ascii="Arial" w:hAnsi="Arial" w:cs="Arial"/>
        <w:sz w:val="16"/>
        <w:lang w:val="en-US"/>
      </w:rPr>
      <w:fldChar w:fldCharType="separate"/>
    </w:r>
    <w:r w:rsidR="00577E6F">
      <w:rPr>
        <w:rFonts w:ascii="Arial" w:hAnsi="Arial" w:cs="Arial"/>
        <w:noProof/>
        <w:sz w:val="16"/>
        <w:lang w:val="en-US"/>
      </w:rPr>
      <w:t>7</w:t>
    </w:r>
    <w:r w:rsidR="00FF5D50" w:rsidRPr="00FB76A0">
      <w:rPr>
        <w:rFonts w:ascii="Arial" w:hAnsi="Arial" w:cs="Arial"/>
        <w:sz w:val="16"/>
        <w:lang w:val="en-US"/>
      </w:rPr>
      <w:fldChar w:fldCharType="end"/>
    </w:r>
    <w:r w:rsidRPr="00FB76A0">
      <w:rPr>
        <w:rFonts w:ascii="Arial" w:hAnsi="Arial" w:cs="Arial"/>
        <w:sz w:val="16"/>
        <w:lang w:val="en-US"/>
      </w:rPr>
      <w:t>/</w:t>
    </w:r>
    <w:r w:rsidR="00FF5D50" w:rsidRPr="00FB76A0">
      <w:rPr>
        <w:rFonts w:ascii="Arial" w:hAnsi="Arial" w:cs="Arial"/>
        <w:sz w:val="16"/>
        <w:lang w:val="en-US"/>
      </w:rPr>
      <w:fldChar w:fldCharType="begin"/>
    </w:r>
    <w:r w:rsidRPr="00FB76A0">
      <w:rPr>
        <w:rFonts w:ascii="Arial" w:hAnsi="Arial" w:cs="Arial"/>
        <w:sz w:val="16"/>
        <w:lang w:val="en-US"/>
      </w:rPr>
      <w:instrText xml:space="preserve"> NUMPAGES </w:instrText>
    </w:r>
    <w:r w:rsidR="00FF5D50" w:rsidRPr="00FB76A0">
      <w:rPr>
        <w:rFonts w:ascii="Arial" w:hAnsi="Arial" w:cs="Arial"/>
        <w:sz w:val="16"/>
        <w:lang w:val="en-US"/>
      </w:rPr>
      <w:fldChar w:fldCharType="separate"/>
    </w:r>
    <w:r w:rsidR="00577E6F">
      <w:rPr>
        <w:rFonts w:ascii="Arial" w:hAnsi="Arial" w:cs="Arial"/>
        <w:noProof/>
        <w:sz w:val="16"/>
        <w:lang w:val="en-US"/>
      </w:rPr>
      <w:t>9</w:t>
    </w:r>
    <w:r w:rsidR="00FF5D50" w:rsidRPr="00FB76A0">
      <w:rPr>
        <w:rFonts w:ascii="Arial" w:hAnsi="Arial" w:cs="Arial"/>
        <w:sz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2EF799" w14:textId="77777777" w:rsidR="003B5667" w:rsidRDefault="003B5667">
      <w:r>
        <w:separator/>
      </w:r>
    </w:p>
  </w:footnote>
  <w:footnote w:type="continuationSeparator" w:id="0">
    <w:p w14:paraId="5107E95D" w14:textId="77777777" w:rsidR="003B5667" w:rsidRDefault="003B5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80E7F" w14:textId="77777777" w:rsidR="007613DC" w:rsidRDefault="007613DC">
    <w:pPr>
      <w:pStyle w:val="Koptekst"/>
    </w:pPr>
  </w:p>
  <w:p w14:paraId="7410E0D2" w14:textId="77777777" w:rsidR="007613DC" w:rsidRPr="00C50A63" w:rsidRDefault="007613DC" w:rsidP="007613DC">
    <w:pPr>
      <w:pStyle w:val="Cdch"/>
    </w:pPr>
    <w:r w:rsidRPr="00C50A63">
      <w:t>Textes pour Cahier des Charges</w:t>
    </w:r>
  </w:p>
  <w:p w14:paraId="468DCB74" w14:textId="77777777" w:rsidR="007613DC" w:rsidRPr="00C50A63" w:rsidRDefault="007613DC" w:rsidP="007613DC">
    <w:pPr>
      <w:pStyle w:val="Kop5"/>
      <w:rPr>
        <w:lang w:val="fr-BE"/>
      </w:rPr>
    </w:pPr>
    <w:r w:rsidRPr="00C50A63">
      <w:rPr>
        <w:lang w:val="fr-BE"/>
      </w:rPr>
      <w:t xml:space="preserve">Conforme à la systématique pour C.d.Ch. </w:t>
    </w:r>
    <w:r>
      <w:rPr>
        <w:lang w:val="fr-BE"/>
      </w:rPr>
      <w:t>N</w:t>
    </w:r>
    <w:r w:rsidRPr="00C50A63">
      <w:rPr>
        <w:lang w:val="fr-BE"/>
      </w:rPr>
      <w:t>eutre</w:t>
    </w:r>
  </w:p>
  <w:p w14:paraId="48C30206" w14:textId="77777777" w:rsidR="007613DC" w:rsidRPr="007613DC" w:rsidRDefault="007613DC">
    <w:pPr>
      <w:pStyle w:val="Koptekst"/>
      <w:rPr>
        <w:lang w:val="fr-B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76EBA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3CAB9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9EEB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20D5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7A24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BFCA9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025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C60A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BE02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6D87B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0"/>
    <w:lvl w:ilvl="0">
      <w:start w:val="12"/>
      <w:numFmt w:val="decimal"/>
      <w:lvlText w:val="%1"/>
      <w:lvlJc w:val="left"/>
      <w:pPr>
        <w:tabs>
          <w:tab w:val="num" w:pos="1700"/>
        </w:tabs>
        <w:ind w:left="1700" w:hanging="1700"/>
      </w:pPr>
      <w:rPr>
        <w:rFonts w:hint="default"/>
        <w:b w:val="0"/>
      </w:rPr>
    </w:lvl>
    <w:lvl w:ilvl="1">
      <w:start w:val="21"/>
      <w:numFmt w:val="decimal"/>
      <w:lvlText w:val="%1.%2"/>
      <w:lvlJc w:val="left"/>
      <w:pPr>
        <w:tabs>
          <w:tab w:val="num" w:pos="1417"/>
        </w:tabs>
        <w:ind w:left="1417" w:hanging="1700"/>
      </w:pPr>
      <w:rPr>
        <w:rFonts w:hint="default"/>
        <w:b w:val="0"/>
      </w:rPr>
    </w:lvl>
    <w:lvl w:ilvl="2">
      <w:start w:val="20"/>
      <w:numFmt w:val="decimal"/>
      <w:lvlText w:val="%1.%2.%3"/>
      <w:lvlJc w:val="left"/>
      <w:pPr>
        <w:tabs>
          <w:tab w:val="num" w:pos="1134"/>
        </w:tabs>
        <w:ind w:left="1134" w:hanging="1700"/>
      </w:pPr>
      <w:rPr>
        <w:rFonts w:hint="default"/>
        <w:b w:val="0"/>
      </w:rPr>
    </w:lvl>
    <w:lvl w:ilvl="3">
      <w:start w:val="541"/>
      <w:numFmt w:val="decimal"/>
      <w:lvlText w:val="%1.%2.%3.%4"/>
      <w:lvlJc w:val="left"/>
      <w:pPr>
        <w:tabs>
          <w:tab w:val="num" w:pos="851"/>
        </w:tabs>
        <w:ind w:left="851" w:hanging="1700"/>
      </w:pPr>
      <w:rPr>
        <w:rFonts w:hint="default"/>
        <w:b w:val="0"/>
      </w:rPr>
    </w:lvl>
    <w:lvl w:ilvl="4">
      <w:start w:val="1"/>
      <w:numFmt w:val="decimal"/>
      <w:lvlText w:val="%1.%2.%3.%4.%5"/>
      <w:lvlJc w:val="left"/>
      <w:pPr>
        <w:tabs>
          <w:tab w:val="num" w:pos="568"/>
        </w:tabs>
        <w:ind w:left="568" w:hanging="1700"/>
      </w:pPr>
      <w:rPr>
        <w:rFonts w:hint="default"/>
        <w:b w:val="0"/>
      </w:rPr>
    </w:lvl>
    <w:lvl w:ilvl="5">
      <w:start w:val="1"/>
      <w:numFmt w:val="decimal"/>
      <w:lvlText w:val="%1.%2.%3.%4.%5.%6"/>
      <w:lvlJc w:val="left"/>
      <w:pPr>
        <w:tabs>
          <w:tab w:val="num" w:pos="285"/>
        </w:tabs>
        <w:ind w:left="285" w:hanging="1700"/>
      </w:pPr>
      <w:rPr>
        <w:rFonts w:hint="default"/>
        <w:b w:val="0"/>
      </w:rPr>
    </w:lvl>
    <w:lvl w:ilvl="6">
      <w:start w:val="1"/>
      <w:numFmt w:val="decimal"/>
      <w:lvlText w:val="%1.%2.%3.%4.%5.%6.%7"/>
      <w:lvlJc w:val="left"/>
      <w:pPr>
        <w:tabs>
          <w:tab w:val="num" w:pos="102"/>
        </w:tabs>
        <w:ind w:left="102" w:hanging="1800"/>
      </w:pPr>
      <w:rPr>
        <w:rFonts w:hint="default"/>
        <w:b w:val="0"/>
      </w:rPr>
    </w:lvl>
    <w:lvl w:ilvl="7">
      <w:start w:val="1"/>
      <w:numFmt w:val="decimal"/>
      <w:lvlText w:val="%1.%2.%3.%4.%5.%6.%7.%8"/>
      <w:lvlJc w:val="left"/>
      <w:pPr>
        <w:tabs>
          <w:tab w:val="num" w:pos="-181"/>
        </w:tabs>
        <w:ind w:left="-181" w:hanging="1800"/>
      </w:pPr>
      <w:rPr>
        <w:rFonts w:hint="default"/>
        <w:b w:val="0"/>
      </w:rPr>
    </w:lvl>
    <w:lvl w:ilvl="8">
      <w:start w:val="1"/>
      <w:numFmt w:val="decimal"/>
      <w:lvlText w:val="%1.%2.%3.%4.%5.%6.%7.%8.%9"/>
      <w:lvlJc w:val="left"/>
      <w:pPr>
        <w:tabs>
          <w:tab w:val="num" w:pos="-104"/>
        </w:tabs>
        <w:ind w:left="-104" w:hanging="2160"/>
      </w:pPr>
      <w:rPr>
        <w:rFonts w:hint="default"/>
        <w:b w:val="0"/>
      </w:rPr>
    </w:lvl>
  </w:abstractNum>
  <w:abstractNum w:abstractNumId="11" w15:restartNumberingAfterBreak="0">
    <w:nsid w:val="00000004"/>
    <w:multiLevelType w:val="singleLevel"/>
    <w:tmpl w:val="00000000"/>
    <w:lvl w:ilvl="0">
      <w:start w:val="11"/>
      <w:numFmt w:val="bullet"/>
      <w:lvlText w:val="-"/>
      <w:lvlJc w:val="left"/>
      <w:pPr>
        <w:tabs>
          <w:tab w:val="num" w:pos="1211"/>
        </w:tabs>
        <w:ind w:left="1211" w:hanging="360"/>
      </w:pPr>
      <w:rPr>
        <w:rFonts w:ascii="Times New Roman" w:hAnsi="Times New Roman" w:hint="default"/>
      </w:rPr>
    </w:lvl>
  </w:abstractNum>
  <w:abstractNum w:abstractNumId="12" w15:restartNumberingAfterBreak="0">
    <w:nsid w:val="00000005"/>
    <w:multiLevelType w:val="multilevel"/>
    <w:tmpl w:val="00000000"/>
    <w:lvl w:ilvl="0">
      <w:start w:val="11"/>
      <w:numFmt w:val="decimal"/>
      <w:lvlText w:val="%1"/>
      <w:lvlJc w:val="left"/>
      <w:pPr>
        <w:tabs>
          <w:tab w:val="num" w:pos="1940"/>
        </w:tabs>
        <w:ind w:left="1940" w:hanging="1940"/>
      </w:pPr>
      <w:rPr>
        <w:rFonts w:hint="default"/>
        <w:b/>
      </w:rPr>
    </w:lvl>
    <w:lvl w:ilvl="1">
      <w:start w:val="83"/>
      <w:numFmt w:val="decimal"/>
      <w:lvlText w:val="%1.%2"/>
      <w:lvlJc w:val="left"/>
      <w:pPr>
        <w:tabs>
          <w:tab w:val="num" w:pos="1543"/>
        </w:tabs>
        <w:ind w:left="1543" w:hanging="1940"/>
      </w:pPr>
      <w:rPr>
        <w:rFonts w:hint="default"/>
        <w:b/>
      </w:rPr>
    </w:lvl>
    <w:lvl w:ilvl="2">
      <w:start w:val="24"/>
      <w:numFmt w:val="decimal"/>
      <w:lvlText w:val="%1.%2.%3"/>
      <w:lvlJc w:val="left"/>
      <w:pPr>
        <w:tabs>
          <w:tab w:val="num" w:pos="1146"/>
        </w:tabs>
        <w:ind w:left="1146" w:hanging="1940"/>
      </w:pPr>
      <w:rPr>
        <w:rFonts w:hint="default"/>
        <w:b/>
      </w:rPr>
    </w:lvl>
    <w:lvl w:ilvl="3">
      <w:start w:val="1"/>
      <w:numFmt w:val="decimal"/>
      <w:lvlText w:val="%1.%2.%3.%4"/>
      <w:lvlJc w:val="left"/>
      <w:pPr>
        <w:tabs>
          <w:tab w:val="num" w:pos="749"/>
        </w:tabs>
        <w:ind w:left="749" w:hanging="1940"/>
      </w:pPr>
      <w:rPr>
        <w:rFonts w:hint="default"/>
        <w:b/>
      </w:rPr>
    </w:lvl>
    <w:lvl w:ilvl="4">
      <w:start w:val="1"/>
      <w:numFmt w:val="decimal"/>
      <w:lvlText w:val="%1.%2.%3.%4.%5"/>
      <w:lvlJc w:val="left"/>
      <w:pPr>
        <w:tabs>
          <w:tab w:val="num" w:pos="352"/>
        </w:tabs>
        <w:ind w:left="352" w:hanging="1940"/>
      </w:pPr>
      <w:rPr>
        <w:rFonts w:hint="default"/>
        <w:b/>
      </w:rPr>
    </w:lvl>
    <w:lvl w:ilvl="5">
      <w:start w:val="1"/>
      <w:numFmt w:val="decimal"/>
      <w:lvlText w:val="%1.%2.%3.%4.%5.%6"/>
      <w:lvlJc w:val="left"/>
      <w:pPr>
        <w:tabs>
          <w:tab w:val="num" w:pos="-45"/>
        </w:tabs>
        <w:ind w:left="-45" w:hanging="1940"/>
      </w:pPr>
      <w:rPr>
        <w:rFonts w:hint="default"/>
        <w:b/>
      </w:rPr>
    </w:lvl>
    <w:lvl w:ilvl="6">
      <w:start w:val="1"/>
      <w:numFmt w:val="decimal"/>
      <w:lvlText w:val="%1.%2.%3.%4.%5.%6.%7"/>
      <w:lvlJc w:val="left"/>
      <w:pPr>
        <w:tabs>
          <w:tab w:val="num" w:pos="-442"/>
        </w:tabs>
        <w:ind w:left="-442" w:hanging="1940"/>
      </w:pPr>
      <w:rPr>
        <w:rFonts w:hint="default"/>
        <w:b/>
      </w:rPr>
    </w:lvl>
    <w:lvl w:ilvl="7">
      <w:start w:val="1"/>
      <w:numFmt w:val="decimal"/>
      <w:lvlText w:val="%1.%2.%3.%4.%5.%6.%7.%8"/>
      <w:lvlJc w:val="left"/>
      <w:pPr>
        <w:tabs>
          <w:tab w:val="num" w:pos="-839"/>
        </w:tabs>
        <w:ind w:left="-839" w:hanging="1940"/>
      </w:pPr>
      <w:rPr>
        <w:rFonts w:hint="default"/>
        <w:b/>
      </w:rPr>
    </w:lvl>
    <w:lvl w:ilvl="8">
      <w:start w:val="1"/>
      <w:numFmt w:val="decimal"/>
      <w:lvlText w:val="%1.%2.%3.%4.%5.%6.%7.%8.%9"/>
      <w:lvlJc w:val="left"/>
      <w:pPr>
        <w:tabs>
          <w:tab w:val="num" w:pos="-1236"/>
        </w:tabs>
        <w:ind w:left="-1236" w:hanging="1940"/>
      </w:pPr>
      <w:rPr>
        <w:rFonts w:hint="default"/>
        <w:b/>
      </w:rPr>
    </w:lvl>
  </w:abstractNum>
  <w:abstractNum w:abstractNumId="13" w15:restartNumberingAfterBreak="0">
    <w:nsid w:val="04A30731"/>
    <w:multiLevelType w:val="hybridMultilevel"/>
    <w:tmpl w:val="4F329956"/>
    <w:lvl w:ilvl="0" w:tplc="0F208EDE">
      <w:start w:val="125"/>
      <w:numFmt w:val="bullet"/>
      <w:lvlText w:val="-"/>
      <w:lvlJc w:val="left"/>
      <w:pPr>
        <w:tabs>
          <w:tab w:val="num" w:pos="1494"/>
        </w:tabs>
        <w:ind w:left="1494" w:hanging="360"/>
      </w:pPr>
      <w:rPr>
        <w:rFonts w:ascii="Arial" w:eastAsia="Times New Roman" w:hAnsi="Arial" w:cs="Arial"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4" w15:restartNumberingAfterBreak="0">
    <w:nsid w:val="05E41950"/>
    <w:multiLevelType w:val="singleLevel"/>
    <w:tmpl w:val="A474A7BA"/>
    <w:lvl w:ilvl="0">
      <w:start w:val="1"/>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13B06B3B"/>
    <w:multiLevelType w:val="singleLevel"/>
    <w:tmpl w:val="4F500460"/>
    <w:lvl w:ilvl="0">
      <w:start w:val="9810"/>
      <w:numFmt w:val="bullet"/>
      <w:lvlText w:val="-"/>
      <w:lvlJc w:val="left"/>
      <w:pPr>
        <w:tabs>
          <w:tab w:val="num" w:pos="720"/>
        </w:tabs>
        <w:ind w:left="720" w:hanging="360"/>
      </w:pPr>
      <w:rPr>
        <w:rFonts w:ascii="Times New Roman" w:hAnsi="Times New Roman" w:hint="default"/>
      </w:rPr>
    </w:lvl>
  </w:abstractNum>
  <w:abstractNum w:abstractNumId="16" w15:restartNumberingAfterBreak="0">
    <w:nsid w:val="14996282"/>
    <w:multiLevelType w:val="hybridMultilevel"/>
    <w:tmpl w:val="C1AA34C6"/>
    <w:lvl w:ilvl="0" w:tplc="04130005">
      <w:start w:val="1"/>
      <w:numFmt w:val="bullet"/>
      <w:lvlText w:val=""/>
      <w:lvlJc w:val="left"/>
      <w:pPr>
        <w:tabs>
          <w:tab w:val="num" w:pos="640"/>
        </w:tabs>
        <w:ind w:left="640" w:hanging="360"/>
      </w:pPr>
      <w:rPr>
        <w:rFonts w:ascii="Wingdings" w:hAnsi="Wingdings" w:hint="default"/>
      </w:rPr>
    </w:lvl>
    <w:lvl w:ilvl="1" w:tplc="04130003" w:tentative="1">
      <w:start w:val="1"/>
      <w:numFmt w:val="bullet"/>
      <w:lvlText w:val="o"/>
      <w:lvlJc w:val="left"/>
      <w:pPr>
        <w:tabs>
          <w:tab w:val="num" w:pos="1660"/>
        </w:tabs>
        <w:ind w:left="1660" w:hanging="360"/>
      </w:pPr>
      <w:rPr>
        <w:rFonts w:ascii="Courier New" w:hAnsi="Courier New" w:cs="Courier New" w:hint="default"/>
      </w:rPr>
    </w:lvl>
    <w:lvl w:ilvl="2" w:tplc="04130005" w:tentative="1">
      <w:start w:val="1"/>
      <w:numFmt w:val="bullet"/>
      <w:lvlText w:val=""/>
      <w:lvlJc w:val="left"/>
      <w:pPr>
        <w:tabs>
          <w:tab w:val="num" w:pos="2380"/>
        </w:tabs>
        <w:ind w:left="2380" w:hanging="360"/>
      </w:pPr>
      <w:rPr>
        <w:rFonts w:ascii="Wingdings" w:hAnsi="Wingdings" w:hint="default"/>
      </w:rPr>
    </w:lvl>
    <w:lvl w:ilvl="3" w:tplc="04130001" w:tentative="1">
      <w:start w:val="1"/>
      <w:numFmt w:val="bullet"/>
      <w:lvlText w:val=""/>
      <w:lvlJc w:val="left"/>
      <w:pPr>
        <w:tabs>
          <w:tab w:val="num" w:pos="3100"/>
        </w:tabs>
        <w:ind w:left="3100" w:hanging="360"/>
      </w:pPr>
      <w:rPr>
        <w:rFonts w:ascii="Symbol" w:hAnsi="Symbol" w:hint="default"/>
      </w:rPr>
    </w:lvl>
    <w:lvl w:ilvl="4" w:tplc="04130003" w:tentative="1">
      <w:start w:val="1"/>
      <w:numFmt w:val="bullet"/>
      <w:lvlText w:val="o"/>
      <w:lvlJc w:val="left"/>
      <w:pPr>
        <w:tabs>
          <w:tab w:val="num" w:pos="3820"/>
        </w:tabs>
        <w:ind w:left="3820" w:hanging="360"/>
      </w:pPr>
      <w:rPr>
        <w:rFonts w:ascii="Courier New" w:hAnsi="Courier New" w:cs="Courier New" w:hint="default"/>
      </w:rPr>
    </w:lvl>
    <w:lvl w:ilvl="5" w:tplc="04130005" w:tentative="1">
      <w:start w:val="1"/>
      <w:numFmt w:val="bullet"/>
      <w:lvlText w:val=""/>
      <w:lvlJc w:val="left"/>
      <w:pPr>
        <w:tabs>
          <w:tab w:val="num" w:pos="4540"/>
        </w:tabs>
        <w:ind w:left="4540" w:hanging="360"/>
      </w:pPr>
      <w:rPr>
        <w:rFonts w:ascii="Wingdings" w:hAnsi="Wingdings" w:hint="default"/>
      </w:rPr>
    </w:lvl>
    <w:lvl w:ilvl="6" w:tplc="04130001" w:tentative="1">
      <w:start w:val="1"/>
      <w:numFmt w:val="bullet"/>
      <w:lvlText w:val=""/>
      <w:lvlJc w:val="left"/>
      <w:pPr>
        <w:tabs>
          <w:tab w:val="num" w:pos="5260"/>
        </w:tabs>
        <w:ind w:left="5260" w:hanging="360"/>
      </w:pPr>
      <w:rPr>
        <w:rFonts w:ascii="Symbol" w:hAnsi="Symbol" w:hint="default"/>
      </w:rPr>
    </w:lvl>
    <w:lvl w:ilvl="7" w:tplc="04130003" w:tentative="1">
      <w:start w:val="1"/>
      <w:numFmt w:val="bullet"/>
      <w:lvlText w:val="o"/>
      <w:lvlJc w:val="left"/>
      <w:pPr>
        <w:tabs>
          <w:tab w:val="num" w:pos="5980"/>
        </w:tabs>
        <w:ind w:left="5980" w:hanging="360"/>
      </w:pPr>
      <w:rPr>
        <w:rFonts w:ascii="Courier New" w:hAnsi="Courier New" w:cs="Courier New" w:hint="default"/>
      </w:rPr>
    </w:lvl>
    <w:lvl w:ilvl="8" w:tplc="04130005" w:tentative="1">
      <w:start w:val="1"/>
      <w:numFmt w:val="bullet"/>
      <w:lvlText w:val=""/>
      <w:lvlJc w:val="left"/>
      <w:pPr>
        <w:tabs>
          <w:tab w:val="num" w:pos="6700"/>
        </w:tabs>
        <w:ind w:left="6700" w:hanging="360"/>
      </w:pPr>
      <w:rPr>
        <w:rFonts w:ascii="Wingdings" w:hAnsi="Wingdings" w:hint="default"/>
      </w:rPr>
    </w:lvl>
  </w:abstractNum>
  <w:abstractNum w:abstractNumId="17" w15:restartNumberingAfterBreak="0">
    <w:nsid w:val="15D8396C"/>
    <w:multiLevelType w:val="hybridMultilevel"/>
    <w:tmpl w:val="2D3CE072"/>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5A20D4"/>
    <w:multiLevelType w:val="hybridMultilevel"/>
    <w:tmpl w:val="60262132"/>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EA30D01"/>
    <w:multiLevelType w:val="hybridMultilevel"/>
    <w:tmpl w:val="D6840F0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EB53A6"/>
    <w:multiLevelType w:val="hybridMultilevel"/>
    <w:tmpl w:val="EED03B7A"/>
    <w:lvl w:ilvl="0" w:tplc="F9B403EC">
      <w:start w:val="13"/>
      <w:numFmt w:val="bullet"/>
      <w:lvlText w:val="-"/>
      <w:lvlJc w:val="left"/>
      <w:pPr>
        <w:tabs>
          <w:tab w:val="num" w:pos="927"/>
        </w:tabs>
        <w:ind w:left="927" w:hanging="360"/>
      </w:pPr>
      <w:rPr>
        <w:rFonts w:ascii="Times New Roman" w:eastAsia="Times New Roman" w:hAnsi="Times New Roman" w:cs="Times New Roman" w:hint="default"/>
      </w:rPr>
    </w:lvl>
    <w:lvl w:ilvl="1" w:tplc="04130003" w:tentative="1">
      <w:start w:val="1"/>
      <w:numFmt w:val="bullet"/>
      <w:lvlText w:val="o"/>
      <w:lvlJc w:val="left"/>
      <w:pPr>
        <w:tabs>
          <w:tab w:val="num" w:pos="1647"/>
        </w:tabs>
        <w:ind w:left="1647" w:hanging="360"/>
      </w:pPr>
      <w:rPr>
        <w:rFonts w:ascii="Courier New" w:hAnsi="Courier New" w:hint="default"/>
      </w:rPr>
    </w:lvl>
    <w:lvl w:ilvl="2" w:tplc="04130005" w:tentative="1">
      <w:start w:val="1"/>
      <w:numFmt w:val="bullet"/>
      <w:lvlText w:val=""/>
      <w:lvlJc w:val="left"/>
      <w:pPr>
        <w:tabs>
          <w:tab w:val="num" w:pos="2367"/>
        </w:tabs>
        <w:ind w:left="2367" w:hanging="360"/>
      </w:pPr>
      <w:rPr>
        <w:rFonts w:ascii="Wingdings" w:hAnsi="Wingdings" w:hint="default"/>
      </w:rPr>
    </w:lvl>
    <w:lvl w:ilvl="3" w:tplc="04130001" w:tentative="1">
      <w:start w:val="1"/>
      <w:numFmt w:val="bullet"/>
      <w:lvlText w:val=""/>
      <w:lvlJc w:val="left"/>
      <w:pPr>
        <w:tabs>
          <w:tab w:val="num" w:pos="3087"/>
        </w:tabs>
        <w:ind w:left="3087" w:hanging="360"/>
      </w:pPr>
      <w:rPr>
        <w:rFonts w:ascii="Symbol" w:hAnsi="Symbol" w:hint="default"/>
      </w:rPr>
    </w:lvl>
    <w:lvl w:ilvl="4" w:tplc="04130003" w:tentative="1">
      <w:start w:val="1"/>
      <w:numFmt w:val="bullet"/>
      <w:lvlText w:val="o"/>
      <w:lvlJc w:val="left"/>
      <w:pPr>
        <w:tabs>
          <w:tab w:val="num" w:pos="3807"/>
        </w:tabs>
        <w:ind w:left="3807" w:hanging="360"/>
      </w:pPr>
      <w:rPr>
        <w:rFonts w:ascii="Courier New" w:hAnsi="Courier New" w:hint="default"/>
      </w:rPr>
    </w:lvl>
    <w:lvl w:ilvl="5" w:tplc="04130005" w:tentative="1">
      <w:start w:val="1"/>
      <w:numFmt w:val="bullet"/>
      <w:lvlText w:val=""/>
      <w:lvlJc w:val="left"/>
      <w:pPr>
        <w:tabs>
          <w:tab w:val="num" w:pos="4527"/>
        </w:tabs>
        <w:ind w:left="4527" w:hanging="360"/>
      </w:pPr>
      <w:rPr>
        <w:rFonts w:ascii="Wingdings" w:hAnsi="Wingdings" w:hint="default"/>
      </w:rPr>
    </w:lvl>
    <w:lvl w:ilvl="6" w:tplc="04130001" w:tentative="1">
      <w:start w:val="1"/>
      <w:numFmt w:val="bullet"/>
      <w:lvlText w:val=""/>
      <w:lvlJc w:val="left"/>
      <w:pPr>
        <w:tabs>
          <w:tab w:val="num" w:pos="5247"/>
        </w:tabs>
        <w:ind w:left="5247" w:hanging="360"/>
      </w:pPr>
      <w:rPr>
        <w:rFonts w:ascii="Symbol" w:hAnsi="Symbol" w:hint="default"/>
      </w:rPr>
    </w:lvl>
    <w:lvl w:ilvl="7" w:tplc="04130003" w:tentative="1">
      <w:start w:val="1"/>
      <w:numFmt w:val="bullet"/>
      <w:lvlText w:val="o"/>
      <w:lvlJc w:val="left"/>
      <w:pPr>
        <w:tabs>
          <w:tab w:val="num" w:pos="5967"/>
        </w:tabs>
        <w:ind w:left="5967" w:hanging="360"/>
      </w:pPr>
      <w:rPr>
        <w:rFonts w:ascii="Courier New" w:hAnsi="Courier New" w:hint="default"/>
      </w:rPr>
    </w:lvl>
    <w:lvl w:ilvl="8" w:tplc="04130005" w:tentative="1">
      <w:start w:val="1"/>
      <w:numFmt w:val="bullet"/>
      <w:lvlText w:val=""/>
      <w:lvlJc w:val="left"/>
      <w:pPr>
        <w:tabs>
          <w:tab w:val="num" w:pos="6687"/>
        </w:tabs>
        <w:ind w:left="6687" w:hanging="360"/>
      </w:pPr>
      <w:rPr>
        <w:rFonts w:ascii="Wingdings" w:hAnsi="Wingdings" w:hint="default"/>
      </w:rPr>
    </w:lvl>
  </w:abstractNum>
  <w:abstractNum w:abstractNumId="21" w15:restartNumberingAfterBreak="0">
    <w:nsid w:val="3B3057CC"/>
    <w:multiLevelType w:val="singleLevel"/>
    <w:tmpl w:val="DD5CA5DC"/>
    <w:lvl w:ilvl="0">
      <w:numFmt w:val="bullet"/>
      <w:lvlText w:val="-"/>
      <w:lvlJc w:val="left"/>
      <w:pPr>
        <w:tabs>
          <w:tab w:val="num" w:pos="1211"/>
        </w:tabs>
        <w:ind w:left="1211" w:hanging="360"/>
      </w:pPr>
      <w:rPr>
        <w:rFonts w:ascii="Times New Roman" w:hAnsi="Times New Roman" w:hint="default"/>
      </w:rPr>
    </w:lvl>
  </w:abstractNum>
  <w:abstractNum w:abstractNumId="22" w15:restartNumberingAfterBreak="0">
    <w:nsid w:val="400C3E84"/>
    <w:multiLevelType w:val="singleLevel"/>
    <w:tmpl w:val="A474A7BA"/>
    <w:lvl w:ilvl="0">
      <w:start w:val="1"/>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41F47F9F"/>
    <w:multiLevelType w:val="hybridMultilevel"/>
    <w:tmpl w:val="1CCAC9F8"/>
    <w:lvl w:ilvl="0" w:tplc="04130005">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379450B"/>
    <w:multiLevelType w:val="hybridMultilevel"/>
    <w:tmpl w:val="CF301538"/>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4B388C"/>
    <w:multiLevelType w:val="singleLevel"/>
    <w:tmpl w:val="4F500460"/>
    <w:lvl w:ilvl="0">
      <w:start w:val="9810"/>
      <w:numFmt w:val="bullet"/>
      <w:lvlText w:val="-"/>
      <w:lvlJc w:val="left"/>
      <w:pPr>
        <w:tabs>
          <w:tab w:val="num" w:pos="720"/>
        </w:tabs>
        <w:ind w:left="720" w:hanging="360"/>
      </w:pPr>
      <w:rPr>
        <w:rFonts w:ascii="Times New Roman" w:hAnsi="Times New Roman" w:hint="default"/>
      </w:rPr>
    </w:lvl>
  </w:abstractNum>
  <w:abstractNum w:abstractNumId="26" w15:restartNumberingAfterBreak="0">
    <w:nsid w:val="50F46286"/>
    <w:multiLevelType w:val="hybridMultilevel"/>
    <w:tmpl w:val="D674BEAC"/>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7A5D0F"/>
    <w:multiLevelType w:val="hybridMultilevel"/>
    <w:tmpl w:val="80DAD342"/>
    <w:lvl w:ilvl="0" w:tplc="04130005">
      <w:start w:val="1"/>
      <w:numFmt w:val="bullet"/>
      <w:lvlText w:val=""/>
      <w:lvlJc w:val="left"/>
      <w:pPr>
        <w:tabs>
          <w:tab w:val="num" w:pos="820"/>
        </w:tabs>
        <w:ind w:left="820" w:hanging="360"/>
      </w:pPr>
      <w:rPr>
        <w:rFonts w:ascii="Wingdings" w:hAnsi="Wingdings" w:hint="default"/>
      </w:rPr>
    </w:lvl>
    <w:lvl w:ilvl="1" w:tplc="04130003" w:tentative="1">
      <w:start w:val="1"/>
      <w:numFmt w:val="bullet"/>
      <w:lvlText w:val="o"/>
      <w:lvlJc w:val="left"/>
      <w:pPr>
        <w:tabs>
          <w:tab w:val="num" w:pos="1540"/>
        </w:tabs>
        <w:ind w:left="1540" w:hanging="360"/>
      </w:pPr>
      <w:rPr>
        <w:rFonts w:ascii="Courier New" w:hAnsi="Courier New" w:cs="Courier New" w:hint="default"/>
      </w:rPr>
    </w:lvl>
    <w:lvl w:ilvl="2" w:tplc="04130005" w:tentative="1">
      <w:start w:val="1"/>
      <w:numFmt w:val="bullet"/>
      <w:lvlText w:val=""/>
      <w:lvlJc w:val="left"/>
      <w:pPr>
        <w:tabs>
          <w:tab w:val="num" w:pos="2260"/>
        </w:tabs>
        <w:ind w:left="2260" w:hanging="360"/>
      </w:pPr>
      <w:rPr>
        <w:rFonts w:ascii="Wingdings" w:hAnsi="Wingdings" w:hint="default"/>
      </w:rPr>
    </w:lvl>
    <w:lvl w:ilvl="3" w:tplc="04130001" w:tentative="1">
      <w:start w:val="1"/>
      <w:numFmt w:val="bullet"/>
      <w:lvlText w:val=""/>
      <w:lvlJc w:val="left"/>
      <w:pPr>
        <w:tabs>
          <w:tab w:val="num" w:pos="2980"/>
        </w:tabs>
        <w:ind w:left="2980" w:hanging="360"/>
      </w:pPr>
      <w:rPr>
        <w:rFonts w:ascii="Symbol" w:hAnsi="Symbol" w:hint="default"/>
      </w:rPr>
    </w:lvl>
    <w:lvl w:ilvl="4" w:tplc="04130003" w:tentative="1">
      <w:start w:val="1"/>
      <w:numFmt w:val="bullet"/>
      <w:lvlText w:val="o"/>
      <w:lvlJc w:val="left"/>
      <w:pPr>
        <w:tabs>
          <w:tab w:val="num" w:pos="3700"/>
        </w:tabs>
        <w:ind w:left="3700" w:hanging="360"/>
      </w:pPr>
      <w:rPr>
        <w:rFonts w:ascii="Courier New" w:hAnsi="Courier New" w:cs="Courier New" w:hint="default"/>
      </w:rPr>
    </w:lvl>
    <w:lvl w:ilvl="5" w:tplc="04130005" w:tentative="1">
      <w:start w:val="1"/>
      <w:numFmt w:val="bullet"/>
      <w:lvlText w:val=""/>
      <w:lvlJc w:val="left"/>
      <w:pPr>
        <w:tabs>
          <w:tab w:val="num" w:pos="4420"/>
        </w:tabs>
        <w:ind w:left="4420" w:hanging="360"/>
      </w:pPr>
      <w:rPr>
        <w:rFonts w:ascii="Wingdings" w:hAnsi="Wingdings" w:hint="default"/>
      </w:rPr>
    </w:lvl>
    <w:lvl w:ilvl="6" w:tplc="04130001" w:tentative="1">
      <w:start w:val="1"/>
      <w:numFmt w:val="bullet"/>
      <w:lvlText w:val=""/>
      <w:lvlJc w:val="left"/>
      <w:pPr>
        <w:tabs>
          <w:tab w:val="num" w:pos="5140"/>
        </w:tabs>
        <w:ind w:left="5140" w:hanging="360"/>
      </w:pPr>
      <w:rPr>
        <w:rFonts w:ascii="Symbol" w:hAnsi="Symbol" w:hint="default"/>
      </w:rPr>
    </w:lvl>
    <w:lvl w:ilvl="7" w:tplc="04130003" w:tentative="1">
      <w:start w:val="1"/>
      <w:numFmt w:val="bullet"/>
      <w:lvlText w:val="o"/>
      <w:lvlJc w:val="left"/>
      <w:pPr>
        <w:tabs>
          <w:tab w:val="num" w:pos="5860"/>
        </w:tabs>
        <w:ind w:left="5860" w:hanging="360"/>
      </w:pPr>
      <w:rPr>
        <w:rFonts w:ascii="Courier New" w:hAnsi="Courier New" w:cs="Courier New" w:hint="default"/>
      </w:rPr>
    </w:lvl>
    <w:lvl w:ilvl="8" w:tplc="04130005" w:tentative="1">
      <w:start w:val="1"/>
      <w:numFmt w:val="bullet"/>
      <w:lvlText w:val=""/>
      <w:lvlJc w:val="left"/>
      <w:pPr>
        <w:tabs>
          <w:tab w:val="num" w:pos="6580"/>
        </w:tabs>
        <w:ind w:left="6580" w:hanging="360"/>
      </w:pPr>
      <w:rPr>
        <w:rFonts w:ascii="Wingdings" w:hAnsi="Wingdings" w:hint="default"/>
      </w:rPr>
    </w:lvl>
  </w:abstractNum>
  <w:abstractNum w:abstractNumId="28" w15:restartNumberingAfterBreak="0">
    <w:nsid w:val="5773132B"/>
    <w:multiLevelType w:val="singleLevel"/>
    <w:tmpl w:val="4F500460"/>
    <w:lvl w:ilvl="0">
      <w:start w:val="9810"/>
      <w:numFmt w:val="bullet"/>
      <w:lvlText w:val="-"/>
      <w:lvlJc w:val="left"/>
      <w:pPr>
        <w:tabs>
          <w:tab w:val="num" w:pos="720"/>
        </w:tabs>
        <w:ind w:left="720" w:hanging="360"/>
      </w:pPr>
      <w:rPr>
        <w:rFonts w:ascii="Times New Roman" w:hAnsi="Times New Roman" w:hint="default"/>
      </w:rPr>
    </w:lvl>
  </w:abstractNum>
  <w:abstractNum w:abstractNumId="29" w15:restartNumberingAfterBreak="0">
    <w:nsid w:val="66A80529"/>
    <w:multiLevelType w:val="hybridMultilevel"/>
    <w:tmpl w:val="299EE67E"/>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8EB4D34"/>
    <w:multiLevelType w:val="hybridMultilevel"/>
    <w:tmpl w:val="2E3058CA"/>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C39146B"/>
    <w:multiLevelType w:val="hybridMultilevel"/>
    <w:tmpl w:val="DD489FC2"/>
    <w:lvl w:ilvl="0" w:tplc="04130005">
      <w:start w:val="1"/>
      <w:numFmt w:val="bullet"/>
      <w:lvlText w:val=""/>
      <w:lvlJc w:val="left"/>
      <w:pPr>
        <w:tabs>
          <w:tab w:val="num" w:pos="1428"/>
        </w:tabs>
        <w:ind w:left="1428" w:hanging="360"/>
      </w:pPr>
      <w:rPr>
        <w:rFonts w:ascii="Wingdings" w:hAnsi="Wingdings" w:hint="default"/>
      </w:rPr>
    </w:lvl>
    <w:lvl w:ilvl="1" w:tplc="04130003" w:tentative="1">
      <w:start w:val="1"/>
      <w:numFmt w:val="bullet"/>
      <w:lvlText w:val="o"/>
      <w:lvlJc w:val="left"/>
      <w:pPr>
        <w:tabs>
          <w:tab w:val="num" w:pos="2148"/>
        </w:tabs>
        <w:ind w:left="2148" w:hanging="360"/>
      </w:pPr>
      <w:rPr>
        <w:rFonts w:ascii="Courier New" w:hAnsi="Courier New" w:cs="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32" w15:restartNumberingAfterBreak="0">
    <w:nsid w:val="75982076"/>
    <w:multiLevelType w:val="hybridMultilevel"/>
    <w:tmpl w:val="117625E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141E2F"/>
    <w:multiLevelType w:val="hybridMultilevel"/>
    <w:tmpl w:val="72FCC202"/>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6C37DF"/>
    <w:multiLevelType w:val="hybridMultilevel"/>
    <w:tmpl w:val="6A5852D8"/>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DA57198"/>
    <w:multiLevelType w:val="hybridMultilevel"/>
    <w:tmpl w:val="E9563F92"/>
    <w:lvl w:ilvl="0" w:tplc="04130005">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EE44352"/>
    <w:multiLevelType w:val="hybridMultilevel"/>
    <w:tmpl w:val="668A37DC"/>
    <w:lvl w:ilvl="0" w:tplc="2112FFF0">
      <w:numFmt w:val="bullet"/>
      <w:lvlText w:val="-"/>
      <w:lvlJc w:val="left"/>
      <w:pPr>
        <w:ind w:left="927" w:hanging="360"/>
      </w:pPr>
      <w:rPr>
        <w:rFonts w:ascii="Arial" w:eastAsia="Times New Roman" w:hAnsi="Arial" w:cs="Arial" w:hint="default"/>
      </w:rPr>
    </w:lvl>
    <w:lvl w:ilvl="1" w:tplc="08130003">
      <w:start w:val="1"/>
      <w:numFmt w:val="bullet"/>
      <w:lvlText w:val="o"/>
      <w:lvlJc w:val="left"/>
      <w:pPr>
        <w:ind w:left="1647" w:hanging="360"/>
      </w:pPr>
      <w:rPr>
        <w:rFonts w:ascii="Courier New" w:hAnsi="Courier New" w:cs="Courier New" w:hint="default"/>
      </w:rPr>
    </w:lvl>
    <w:lvl w:ilvl="2" w:tplc="08130005" w:tentative="1">
      <w:start w:val="1"/>
      <w:numFmt w:val="bullet"/>
      <w:lvlText w:val=""/>
      <w:lvlJc w:val="left"/>
      <w:pPr>
        <w:ind w:left="2367" w:hanging="360"/>
      </w:pPr>
      <w:rPr>
        <w:rFonts w:ascii="Wingdings" w:hAnsi="Wingdings" w:hint="default"/>
      </w:rPr>
    </w:lvl>
    <w:lvl w:ilvl="3" w:tplc="08130001" w:tentative="1">
      <w:start w:val="1"/>
      <w:numFmt w:val="bullet"/>
      <w:lvlText w:val=""/>
      <w:lvlJc w:val="left"/>
      <w:pPr>
        <w:ind w:left="3087" w:hanging="360"/>
      </w:pPr>
      <w:rPr>
        <w:rFonts w:ascii="Symbol" w:hAnsi="Symbol" w:hint="default"/>
      </w:rPr>
    </w:lvl>
    <w:lvl w:ilvl="4" w:tplc="08130003" w:tentative="1">
      <w:start w:val="1"/>
      <w:numFmt w:val="bullet"/>
      <w:lvlText w:val="o"/>
      <w:lvlJc w:val="left"/>
      <w:pPr>
        <w:ind w:left="3807" w:hanging="360"/>
      </w:pPr>
      <w:rPr>
        <w:rFonts w:ascii="Courier New" w:hAnsi="Courier New" w:cs="Courier New" w:hint="default"/>
      </w:rPr>
    </w:lvl>
    <w:lvl w:ilvl="5" w:tplc="08130005" w:tentative="1">
      <w:start w:val="1"/>
      <w:numFmt w:val="bullet"/>
      <w:lvlText w:val=""/>
      <w:lvlJc w:val="left"/>
      <w:pPr>
        <w:ind w:left="4527" w:hanging="360"/>
      </w:pPr>
      <w:rPr>
        <w:rFonts w:ascii="Wingdings" w:hAnsi="Wingdings" w:hint="default"/>
      </w:rPr>
    </w:lvl>
    <w:lvl w:ilvl="6" w:tplc="08130001" w:tentative="1">
      <w:start w:val="1"/>
      <w:numFmt w:val="bullet"/>
      <w:lvlText w:val=""/>
      <w:lvlJc w:val="left"/>
      <w:pPr>
        <w:ind w:left="5247" w:hanging="360"/>
      </w:pPr>
      <w:rPr>
        <w:rFonts w:ascii="Symbol" w:hAnsi="Symbol" w:hint="default"/>
      </w:rPr>
    </w:lvl>
    <w:lvl w:ilvl="7" w:tplc="08130003" w:tentative="1">
      <w:start w:val="1"/>
      <w:numFmt w:val="bullet"/>
      <w:lvlText w:val="o"/>
      <w:lvlJc w:val="left"/>
      <w:pPr>
        <w:ind w:left="5967" w:hanging="360"/>
      </w:pPr>
      <w:rPr>
        <w:rFonts w:ascii="Courier New" w:hAnsi="Courier New" w:cs="Courier New" w:hint="default"/>
      </w:rPr>
    </w:lvl>
    <w:lvl w:ilvl="8" w:tplc="08130005" w:tentative="1">
      <w:start w:val="1"/>
      <w:numFmt w:val="bullet"/>
      <w:lvlText w:val=""/>
      <w:lvlJc w:val="left"/>
      <w:pPr>
        <w:ind w:left="6687" w:hanging="360"/>
      </w:pPr>
      <w:rPr>
        <w:rFonts w:ascii="Wingdings" w:hAnsi="Wingdings" w:hint="default"/>
      </w:rPr>
    </w:lvl>
  </w:abstractNum>
  <w:abstractNum w:abstractNumId="37" w15:restartNumberingAfterBreak="0">
    <w:nsid w:val="7F1B7329"/>
    <w:multiLevelType w:val="hybridMultilevel"/>
    <w:tmpl w:val="9348B6E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6"/>
  </w:num>
  <w:num w:numId="3">
    <w:abstractNumId w:val="10"/>
  </w:num>
  <w:num w:numId="4">
    <w:abstractNumId w:val="21"/>
  </w:num>
  <w:num w:numId="5">
    <w:abstractNumId w:val="11"/>
  </w:num>
  <w:num w:numId="6">
    <w:abstractNumId w:val="12"/>
  </w:num>
  <w:num w:numId="7">
    <w:abstractNumId w:val="25"/>
  </w:num>
  <w:num w:numId="8">
    <w:abstractNumId w:val="15"/>
  </w:num>
  <w:num w:numId="9">
    <w:abstractNumId w:val="28"/>
  </w:num>
  <w:num w:numId="10">
    <w:abstractNumId w:val="22"/>
  </w:num>
  <w:num w:numId="11">
    <w:abstractNumId w:val="14"/>
  </w:num>
  <w:num w:numId="12">
    <w:abstractNumId w:val="20"/>
  </w:num>
  <w:num w:numId="13">
    <w:abstractNumId w:val="7"/>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3"/>
  </w:num>
  <w:num w:numId="22">
    <w:abstractNumId w:val="24"/>
  </w:num>
  <w:num w:numId="23">
    <w:abstractNumId w:val="26"/>
  </w:num>
  <w:num w:numId="24">
    <w:abstractNumId w:val="23"/>
  </w:num>
  <w:num w:numId="25">
    <w:abstractNumId w:val="29"/>
  </w:num>
  <w:num w:numId="26">
    <w:abstractNumId w:val="18"/>
  </w:num>
  <w:num w:numId="27">
    <w:abstractNumId w:val="27"/>
  </w:num>
  <w:num w:numId="28">
    <w:abstractNumId w:val="19"/>
  </w:num>
  <w:num w:numId="29">
    <w:abstractNumId w:val="35"/>
  </w:num>
  <w:num w:numId="30">
    <w:abstractNumId w:val="31"/>
  </w:num>
  <w:num w:numId="31">
    <w:abstractNumId w:val="34"/>
  </w:num>
  <w:num w:numId="32">
    <w:abstractNumId w:val="16"/>
  </w:num>
  <w:num w:numId="33">
    <w:abstractNumId w:val="17"/>
  </w:num>
  <w:num w:numId="34">
    <w:abstractNumId w:val="32"/>
  </w:num>
  <w:num w:numId="35">
    <w:abstractNumId w:val="30"/>
  </w:num>
  <w:num w:numId="36">
    <w:abstractNumId w:val="33"/>
  </w:num>
  <w:num w:numId="37">
    <w:abstractNumId w:val="37"/>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GrammaticalErrors/>
  <w:proofState w:spelling="clean" w:grammar="clean"/>
  <w:attachedTemplate r:id="rId1"/>
  <w:linkStyles/>
  <w:stylePaneFormatFilter w:val="3708" w:allStyles="0" w:customStyles="0" w:latentStyles="0" w:stylesInUse="1"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B78"/>
    <w:rsid w:val="00001A1A"/>
    <w:rsid w:val="00001BB6"/>
    <w:rsid w:val="00002249"/>
    <w:rsid w:val="000046B4"/>
    <w:rsid w:val="00007790"/>
    <w:rsid w:val="00010E87"/>
    <w:rsid w:val="0001463C"/>
    <w:rsid w:val="00022428"/>
    <w:rsid w:val="00026E87"/>
    <w:rsid w:val="00032B1D"/>
    <w:rsid w:val="0003481F"/>
    <w:rsid w:val="000351B1"/>
    <w:rsid w:val="00035B1D"/>
    <w:rsid w:val="000370DD"/>
    <w:rsid w:val="00041C72"/>
    <w:rsid w:val="00042F7F"/>
    <w:rsid w:val="00050886"/>
    <w:rsid w:val="00055EDC"/>
    <w:rsid w:val="000611B2"/>
    <w:rsid w:val="00063973"/>
    <w:rsid w:val="00064A5A"/>
    <w:rsid w:val="00065611"/>
    <w:rsid w:val="000719C6"/>
    <w:rsid w:val="000738A0"/>
    <w:rsid w:val="0007782C"/>
    <w:rsid w:val="00080E7A"/>
    <w:rsid w:val="000863BB"/>
    <w:rsid w:val="00086AAC"/>
    <w:rsid w:val="00087B60"/>
    <w:rsid w:val="00090187"/>
    <w:rsid w:val="000954A7"/>
    <w:rsid w:val="00097606"/>
    <w:rsid w:val="000A32FB"/>
    <w:rsid w:val="000B0AC7"/>
    <w:rsid w:val="000C4A88"/>
    <w:rsid w:val="000C76D7"/>
    <w:rsid w:val="000D47EB"/>
    <w:rsid w:val="000D59F0"/>
    <w:rsid w:val="000E0EBE"/>
    <w:rsid w:val="000E4090"/>
    <w:rsid w:val="000F14FE"/>
    <w:rsid w:val="000F501B"/>
    <w:rsid w:val="00114831"/>
    <w:rsid w:val="0011527D"/>
    <w:rsid w:val="001313EB"/>
    <w:rsid w:val="001529BF"/>
    <w:rsid w:val="00153D85"/>
    <w:rsid w:val="00174329"/>
    <w:rsid w:val="00183F34"/>
    <w:rsid w:val="00184569"/>
    <w:rsid w:val="0019317B"/>
    <w:rsid w:val="00194769"/>
    <w:rsid w:val="00196206"/>
    <w:rsid w:val="00197395"/>
    <w:rsid w:val="001A23E6"/>
    <w:rsid w:val="001B0CEA"/>
    <w:rsid w:val="001B1BEA"/>
    <w:rsid w:val="001B2323"/>
    <w:rsid w:val="001C6BDF"/>
    <w:rsid w:val="001D0457"/>
    <w:rsid w:val="001D1959"/>
    <w:rsid w:val="001E18DA"/>
    <w:rsid w:val="001F0D34"/>
    <w:rsid w:val="001F6BA8"/>
    <w:rsid w:val="00202FEA"/>
    <w:rsid w:val="00206D20"/>
    <w:rsid w:val="002172D1"/>
    <w:rsid w:val="00217F64"/>
    <w:rsid w:val="00221E63"/>
    <w:rsid w:val="00227C4F"/>
    <w:rsid w:val="00235510"/>
    <w:rsid w:val="00235868"/>
    <w:rsid w:val="00245044"/>
    <w:rsid w:val="0024619F"/>
    <w:rsid w:val="00247655"/>
    <w:rsid w:val="00283C97"/>
    <w:rsid w:val="002857FB"/>
    <w:rsid w:val="00292141"/>
    <w:rsid w:val="00296A15"/>
    <w:rsid w:val="002977AD"/>
    <w:rsid w:val="002A1461"/>
    <w:rsid w:val="002A1DA6"/>
    <w:rsid w:val="002A1F78"/>
    <w:rsid w:val="002A4697"/>
    <w:rsid w:val="002A5338"/>
    <w:rsid w:val="002B62E3"/>
    <w:rsid w:val="002B709C"/>
    <w:rsid w:val="002C2561"/>
    <w:rsid w:val="002C332D"/>
    <w:rsid w:val="002D378F"/>
    <w:rsid w:val="002E02C8"/>
    <w:rsid w:val="002E041C"/>
    <w:rsid w:val="002E73FF"/>
    <w:rsid w:val="002F041D"/>
    <w:rsid w:val="002F6954"/>
    <w:rsid w:val="002F6BB5"/>
    <w:rsid w:val="002F6C5B"/>
    <w:rsid w:val="00300C4C"/>
    <w:rsid w:val="00301C14"/>
    <w:rsid w:val="00302316"/>
    <w:rsid w:val="003136C7"/>
    <w:rsid w:val="00316E42"/>
    <w:rsid w:val="003172C4"/>
    <w:rsid w:val="003229FB"/>
    <w:rsid w:val="003232D9"/>
    <w:rsid w:val="003234A2"/>
    <w:rsid w:val="00327DDE"/>
    <w:rsid w:val="00333CDB"/>
    <w:rsid w:val="0033485E"/>
    <w:rsid w:val="0034125E"/>
    <w:rsid w:val="00341AC3"/>
    <w:rsid w:val="00343FAF"/>
    <w:rsid w:val="003528CD"/>
    <w:rsid w:val="003571EF"/>
    <w:rsid w:val="003606F5"/>
    <w:rsid w:val="00365758"/>
    <w:rsid w:val="00367881"/>
    <w:rsid w:val="00374E0D"/>
    <w:rsid w:val="00383942"/>
    <w:rsid w:val="003871DD"/>
    <w:rsid w:val="003913D7"/>
    <w:rsid w:val="00396D9A"/>
    <w:rsid w:val="003A6B9A"/>
    <w:rsid w:val="003B07DA"/>
    <w:rsid w:val="003B5667"/>
    <w:rsid w:val="003C5408"/>
    <w:rsid w:val="003C5FC9"/>
    <w:rsid w:val="003C6A01"/>
    <w:rsid w:val="003D242A"/>
    <w:rsid w:val="003D5C8C"/>
    <w:rsid w:val="003D750A"/>
    <w:rsid w:val="003E4662"/>
    <w:rsid w:val="003E5CBB"/>
    <w:rsid w:val="003E73BF"/>
    <w:rsid w:val="003F61CA"/>
    <w:rsid w:val="003F76CC"/>
    <w:rsid w:val="00412D13"/>
    <w:rsid w:val="00413EB8"/>
    <w:rsid w:val="00414BA5"/>
    <w:rsid w:val="00415AE0"/>
    <w:rsid w:val="00420F4F"/>
    <w:rsid w:val="004240B8"/>
    <w:rsid w:val="00445823"/>
    <w:rsid w:val="00445C3F"/>
    <w:rsid w:val="00453675"/>
    <w:rsid w:val="0045524B"/>
    <w:rsid w:val="004559E6"/>
    <w:rsid w:val="00460D56"/>
    <w:rsid w:val="00462B52"/>
    <w:rsid w:val="00471BA2"/>
    <w:rsid w:val="00474100"/>
    <w:rsid w:val="00475C25"/>
    <w:rsid w:val="00486F1F"/>
    <w:rsid w:val="00490680"/>
    <w:rsid w:val="004951F8"/>
    <w:rsid w:val="004A5E27"/>
    <w:rsid w:val="004B7950"/>
    <w:rsid w:val="004B79A9"/>
    <w:rsid w:val="004C3B1A"/>
    <w:rsid w:val="004C5961"/>
    <w:rsid w:val="004C7883"/>
    <w:rsid w:val="004D2434"/>
    <w:rsid w:val="004D499E"/>
    <w:rsid w:val="004F5EFD"/>
    <w:rsid w:val="00501D1F"/>
    <w:rsid w:val="005034A7"/>
    <w:rsid w:val="00507EBC"/>
    <w:rsid w:val="00516D56"/>
    <w:rsid w:val="0052171C"/>
    <w:rsid w:val="00521AC7"/>
    <w:rsid w:val="00521D92"/>
    <w:rsid w:val="005258F5"/>
    <w:rsid w:val="00525E0D"/>
    <w:rsid w:val="00532A73"/>
    <w:rsid w:val="0054115A"/>
    <w:rsid w:val="00541539"/>
    <w:rsid w:val="00544AAB"/>
    <w:rsid w:val="00552CC5"/>
    <w:rsid w:val="0056023D"/>
    <w:rsid w:val="005611DB"/>
    <w:rsid w:val="00564CC1"/>
    <w:rsid w:val="00564F86"/>
    <w:rsid w:val="0056653D"/>
    <w:rsid w:val="00567A1C"/>
    <w:rsid w:val="0057124B"/>
    <w:rsid w:val="00571687"/>
    <w:rsid w:val="005732A9"/>
    <w:rsid w:val="00577E6F"/>
    <w:rsid w:val="00580BD7"/>
    <w:rsid w:val="0058764E"/>
    <w:rsid w:val="005878DB"/>
    <w:rsid w:val="005951D3"/>
    <w:rsid w:val="0059695A"/>
    <w:rsid w:val="005970D5"/>
    <w:rsid w:val="005A0D5B"/>
    <w:rsid w:val="005A0FC0"/>
    <w:rsid w:val="005A3E32"/>
    <w:rsid w:val="005A65AB"/>
    <w:rsid w:val="005A67DA"/>
    <w:rsid w:val="005B2735"/>
    <w:rsid w:val="005C0DDB"/>
    <w:rsid w:val="005C6FE2"/>
    <w:rsid w:val="005D0C4E"/>
    <w:rsid w:val="005E091A"/>
    <w:rsid w:val="005E1E8F"/>
    <w:rsid w:val="005F37FE"/>
    <w:rsid w:val="00602FF2"/>
    <w:rsid w:val="006031EF"/>
    <w:rsid w:val="0060337E"/>
    <w:rsid w:val="00615E10"/>
    <w:rsid w:val="00621308"/>
    <w:rsid w:val="0062694E"/>
    <w:rsid w:val="006303CD"/>
    <w:rsid w:val="00631023"/>
    <w:rsid w:val="00632E3E"/>
    <w:rsid w:val="00637A50"/>
    <w:rsid w:val="00640F61"/>
    <w:rsid w:val="00644AC2"/>
    <w:rsid w:val="00656480"/>
    <w:rsid w:val="006603E2"/>
    <w:rsid w:val="0066109F"/>
    <w:rsid w:val="00661831"/>
    <w:rsid w:val="006630E3"/>
    <w:rsid w:val="00667950"/>
    <w:rsid w:val="006712CE"/>
    <w:rsid w:val="00681D49"/>
    <w:rsid w:val="0069116F"/>
    <w:rsid w:val="00691950"/>
    <w:rsid w:val="00695AE9"/>
    <w:rsid w:val="00696570"/>
    <w:rsid w:val="006A4CB8"/>
    <w:rsid w:val="006A562A"/>
    <w:rsid w:val="006B149A"/>
    <w:rsid w:val="006B1D60"/>
    <w:rsid w:val="006B1F80"/>
    <w:rsid w:val="006B2347"/>
    <w:rsid w:val="006B2637"/>
    <w:rsid w:val="006B2F05"/>
    <w:rsid w:val="006B5409"/>
    <w:rsid w:val="006B540C"/>
    <w:rsid w:val="006B684F"/>
    <w:rsid w:val="006D0790"/>
    <w:rsid w:val="006D33CC"/>
    <w:rsid w:val="006D6931"/>
    <w:rsid w:val="006F0F2E"/>
    <w:rsid w:val="006F21F1"/>
    <w:rsid w:val="006F7943"/>
    <w:rsid w:val="007021C1"/>
    <w:rsid w:val="007028E6"/>
    <w:rsid w:val="00703664"/>
    <w:rsid w:val="0071094F"/>
    <w:rsid w:val="00712076"/>
    <w:rsid w:val="00723572"/>
    <w:rsid w:val="007325C8"/>
    <w:rsid w:val="0073682B"/>
    <w:rsid w:val="00741C81"/>
    <w:rsid w:val="00742128"/>
    <w:rsid w:val="00744D02"/>
    <w:rsid w:val="00753C3D"/>
    <w:rsid w:val="007613DC"/>
    <w:rsid w:val="00764519"/>
    <w:rsid w:val="00765AC5"/>
    <w:rsid w:val="00770F5F"/>
    <w:rsid w:val="00780190"/>
    <w:rsid w:val="007864BB"/>
    <w:rsid w:val="00791F0A"/>
    <w:rsid w:val="007A0256"/>
    <w:rsid w:val="007B2B97"/>
    <w:rsid w:val="007B3258"/>
    <w:rsid w:val="007B3E1C"/>
    <w:rsid w:val="007B4598"/>
    <w:rsid w:val="007B683F"/>
    <w:rsid w:val="007C13BD"/>
    <w:rsid w:val="007C469C"/>
    <w:rsid w:val="007D48AD"/>
    <w:rsid w:val="007E0606"/>
    <w:rsid w:val="007E1149"/>
    <w:rsid w:val="007E4B32"/>
    <w:rsid w:val="007E5353"/>
    <w:rsid w:val="007F0BD9"/>
    <w:rsid w:val="007F477E"/>
    <w:rsid w:val="00814782"/>
    <w:rsid w:val="00815C48"/>
    <w:rsid w:val="008166AB"/>
    <w:rsid w:val="0082517E"/>
    <w:rsid w:val="008300F3"/>
    <w:rsid w:val="00834F74"/>
    <w:rsid w:val="00837CEA"/>
    <w:rsid w:val="008467C5"/>
    <w:rsid w:val="008543BB"/>
    <w:rsid w:val="00861B88"/>
    <w:rsid w:val="00863474"/>
    <w:rsid w:val="00863DD9"/>
    <w:rsid w:val="00864CE0"/>
    <w:rsid w:val="008702CE"/>
    <w:rsid w:val="00880626"/>
    <w:rsid w:val="00881F00"/>
    <w:rsid w:val="00883D05"/>
    <w:rsid w:val="00887EE9"/>
    <w:rsid w:val="008913C3"/>
    <w:rsid w:val="00891C8A"/>
    <w:rsid w:val="0089264B"/>
    <w:rsid w:val="0089477B"/>
    <w:rsid w:val="008A2B9B"/>
    <w:rsid w:val="008B00BC"/>
    <w:rsid w:val="008D6FB5"/>
    <w:rsid w:val="008D784F"/>
    <w:rsid w:val="008E1177"/>
    <w:rsid w:val="008E33DA"/>
    <w:rsid w:val="008E702D"/>
    <w:rsid w:val="008F53E8"/>
    <w:rsid w:val="00915A23"/>
    <w:rsid w:val="009164EF"/>
    <w:rsid w:val="00930961"/>
    <w:rsid w:val="009428F6"/>
    <w:rsid w:val="00966389"/>
    <w:rsid w:val="0096687E"/>
    <w:rsid w:val="00967BC7"/>
    <w:rsid w:val="00973431"/>
    <w:rsid w:val="00980511"/>
    <w:rsid w:val="00985F0F"/>
    <w:rsid w:val="00987E7A"/>
    <w:rsid w:val="00991053"/>
    <w:rsid w:val="00991B50"/>
    <w:rsid w:val="00994379"/>
    <w:rsid w:val="009A43B4"/>
    <w:rsid w:val="009B3B3E"/>
    <w:rsid w:val="009B63EC"/>
    <w:rsid w:val="009C4FFE"/>
    <w:rsid w:val="009C549E"/>
    <w:rsid w:val="009D610F"/>
    <w:rsid w:val="009E207C"/>
    <w:rsid w:val="009E5496"/>
    <w:rsid w:val="009E6A75"/>
    <w:rsid w:val="009E756B"/>
    <w:rsid w:val="00A047DB"/>
    <w:rsid w:val="00A07EA9"/>
    <w:rsid w:val="00A10F1F"/>
    <w:rsid w:val="00A164D7"/>
    <w:rsid w:val="00A20744"/>
    <w:rsid w:val="00A22156"/>
    <w:rsid w:val="00A23BD3"/>
    <w:rsid w:val="00A26953"/>
    <w:rsid w:val="00A26974"/>
    <w:rsid w:val="00A40030"/>
    <w:rsid w:val="00A4464F"/>
    <w:rsid w:val="00A57605"/>
    <w:rsid w:val="00A645EB"/>
    <w:rsid w:val="00A66C20"/>
    <w:rsid w:val="00A74703"/>
    <w:rsid w:val="00A74C2C"/>
    <w:rsid w:val="00A77E1B"/>
    <w:rsid w:val="00A87BC7"/>
    <w:rsid w:val="00A9441F"/>
    <w:rsid w:val="00A96EC4"/>
    <w:rsid w:val="00AA22E3"/>
    <w:rsid w:val="00AB4FE3"/>
    <w:rsid w:val="00AC113C"/>
    <w:rsid w:val="00AC14EE"/>
    <w:rsid w:val="00AC2796"/>
    <w:rsid w:val="00AD2CDB"/>
    <w:rsid w:val="00AD2D9F"/>
    <w:rsid w:val="00AD39C9"/>
    <w:rsid w:val="00AD50F6"/>
    <w:rsid w:val="00AD6A65"/>
    <w:rsid w:val="00AE0888"/>
    <w:rsid w:val="00AE46A7"/>
    <w:rsid w:val="00AE4F63"/>
    <w:rsid w:val="00AE58A3"/>
    <w:rsid w:val="00B06F3B"/>
    <w:rsid w:val="00B12F90"/>
    <w:rsid w:val="00B16164"/>
    <w:rsid w:val="00B20FED"/>
    <w:rsid w:val="00B21AEA"/>
    <w:rsid w:val="00B22A1D"/>
    <w:rsid w:val="00B251AF"/>
    <w:rsid w:val="00B32D8C"/>
    <w:rsid w:val="00B33FAA"/>
    <w:rsid w:val="00B34AEC"/>
    <w:rsid w:val="00B35DAE"/>
    <w:rsid w:val="00B366FB"/>
    <w:rsid w:val="00B44A8B"/>
    <w:rsid w:val="00B460DA"/>
    <w:rsid w:val="00B46AE0"/>
    <w:rsid w:val="00B54913"/>
    <w:rsid w:val="00B56BCA"/>
    <w:rsid w:val="00B6030C"/>
    <w:rsid w:val="00B6303E"/>
    <w:rsid w:val="00B65E7A"/>
    <w:rsid w:val="00B728E3"/>
    <w:rsid w:val="00B76062"/>
    <w:rsid w:val="00B84D79"/>
    <w:rsid w:val="00B945FA"/>
    <w:rsid w:val="00BA1AEE"/>
    <w:rsid w:val="00BB5048"/>
    <w:rsid w:val="00BC103B"/>
    <w:rsid w:val="00BD1867"/>
    <w:rsid w:val="00BD5884"/>
    <w:rsid w:val="00C003D1"/>
    <w:rsid w:val="00C03B6A"/>
    <w:rsid w:val="00C0596A"/>
    <w:rsid w:val="00C06B78"/>
    <w:rsid w:val="00C10685"/>
    <w:rsid w:val="00C16DF1"/>
    <w:rsid w:val="00C174E4"/>
    <w:rsid w:val="00C23B80"/>
    <w:rsid w:val="00C343AA"/>
    <w:rsid w:val="00C34B75"/>
    <w:rsid w:val="00C50A63"/>
    <w:rsid w:val="00C64170"/>
    <w:rsid w:val="00C7163F"/>
    <w:rsid w:val="00C93EAD"/>
    <w:rsid w:val="00C944C1"/>
    <w:rsid w:val="00C95653"/>
    <w:rsid w:val="00C978B8"/>
    <w:rsid w:val="00CA3639"/>
    <w:rsid w:val="00CA4811"/>
    <w:rsid w:val="00CA60DA"/>
    <w:rsid w:val="00CB4907"/>
    <w:rsid w:val="00CC1456"/>
    <w:rsid w:val="00CC36B8"/>
    <w:rsid w:val="00CC662E"/>
    <w:rsid w:val="00CD570F"/>
    <w:rsid w:val="00CE3EE2"/>
    <w:rsid w:val="00CE6D2B"/>
    <w:rsid w:val="00CF1A1A"/>
    <w:rsid w:val="00CF319C"/>
    <w:rsid w:val="00CF4B78"/>
    <w:rsid w:val="00D030AC"/>
    <w:rsid w:val="00D0550E"/>
    <w:rsid w:val="00D0631A"/>
    <w:rsid w:val="00D15B54"/>
    <w:rsid w:val="00D16AB3"/>
    <w:rsid w:val="00D32265"/>
    <w:rsid w:val="00D347EE"/>
    <w:rsid w:val="00D35AE1"/>
    <w:rsid w:val="00D50408"/>
    <w:rsid w:val="00D55C2A"/>
    <w:rsid w:val="00D573AC"/>
    <w:rsid w:val="00D62AC4"/>
    <w:rsid w:val="00D62ACD"/>
    <w:rsid w:val="00D64171"/>
    <w:rsid w:val="00D76E52"/>
    <w:rsid w:val="00D822F8"/>
    <w:rsid w:val="00D85791"/>
    <w:rsid w:val="00D85D87"/>
    <w:rsid w:val="00D94616"/>
    <w:rsid w:val="00D97606"/>
    <w:rsid w:val="00DA2B72"/>
    <w:rsid w:val="00DB0CB8"/>
    <w:rsid w:val="00DB4425"/>
    <w:rsid w:val="00DC1F89"/>
    <w:rsid w:val="00DC4FBD"/>
    <w:rsid w:val="00DC75F5"/>
    <w:rsid w:val="00DD0FCB"/>
    <w:rsid w:val="00DD0FDF"/>
    <w:rsid w:val="00DD74FE"/>
    <w:rsid w:val="00DE2FAA"/>
    <w:rsid w:val="00DE4A82"/>
    <w:rsid w:val="00E00742"/>
    <w:rsid w:val="00E104C8"/>
    <w:rsid w:val="00E21022"/>
    <w:rsid w:val="00E34CCD"/>
    <w:rsid w:val="00E34D17"/>
    <w:rsid w:val="00E407D6"/>
    <w:rsid w:val="00E45101"/>
    <w:rsid w:val="00E47C55"/>
    <w:rsid w:val="00E5793C"/>
    <w:rsid w:val="00E62CB3"/>
    <w:rsid w:val="00E72B48"/>
    <w:rsid w:val="00E751F6"/>
    <w:rsid w:val="00E81928"/>
    <w:rsid w:val="00E874E3"/>
    <w:rsid w:val="00E912ED"/>
    <w:rsid w:val="00E95904"/>
    <w:rsid w:val="00E96664"/>
    <w:rsid w:val="00E96F39"/>
    <w:rsid w:val="00EA4E62"/>
    <w:rsid w:val="00EA7FC4"/>
    <w:rsid w:val="00EB07C9"/>
    <w:rsid w:val="00EB6D51"/>
    <w:rsid w:val="00EC23B5"/>
    <w:rsid w:val="00EC7D36"/>
    <w:rsid w:val="00ED223A"/>
    <w:rsid w:val="00ED33C4"/>
    <w:rsid w:val="00ED58F2"/>
    <w:rsid w:val="00ED6CF8"/>
    <w:rsid w:val="00EE1E05"/>
    <w:rsid w:val="00EE6801"/>
    <w:rsid w:val="00EE6C34"/>
    <w:rsid w:val="00EF29AA"/>
    <w:rsid w:val="00EF5353"/>
    <w:rsid w:val="00EF551C"/>
    <w:rsid w:val="00F10B30"/>
    <w:rsid w:val="00F143AE"/>
    <w:rsid w:val="00F21370"/>
    <w:rsid w:val="00F21942"/>
    <w:rsid w:val="00F2576B"/>
    <w:rsid w:val="00F26032"/>
    <w:rsid w:val="00F265E9"/>
    <w:rsid w:val="00F345C2"/>
    <w:rsid w:val="00F34CE1"/>
    <w:rsid w:val="00F37909"/>
    <w:rsid w:val="00F40C73"/>
    <w:rsid w:val="00F43D68"/>
    <w:rsid w:val="00F4667F"/>
    <w:rsid w:val="00F50348"/>
    <w:rsid w:val="00F52741"/>
    <w:rsid w:val="00F52DD7"/>
    <w:rsid w:val="00F53932"/>
    <w:rsid w:val="00F64681"/>
    <w:rsid w:val="00F67648"/>
    <w:rsid w:val="00F70BE5"/>
    <w:rsid w:val="00F70C73"/>
    <w:rsid w:val="00F7748C"/>
    <w:rsid w:val="00F814E6"/>
    <w:rsid w:val="00F86074"/>
    <w:rsid w:val="00F96CFE"/>
    <w:rsid w:val="00FA1F6F"/>
    <w:rsid w:val="00FB07FC"/>
    <w:rsid w:val="00FB410C"/>
    <w:rsid w:val="00FB7215"/>
    <w:rsid w:val="00FC17C5"/>
    <w:rsid w:val="00FD42B7"/>
    <w:rsid w:val="00FD48BF"/>
    <w:rsid w:val="00FF2C49"/>
    <w:rsid w:val="00FF31CB"/>
    <w:rsid w:val="00FF3FEE"/>
    <w:rsid w:val="00FF594C"/>
    <w:rsid w:val="00FF5A97"/>
    <w:rsid w:val="00FF5D5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CB962F"/>
  <w15:chartTrackingRefBased/>
  <w15:docId w15:val="{393273A3-2320-FD4A-B4F3-0ACA523AC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New York" w:hAnsi="New York" w:cs="Times New Roman"/>
        <w:lang w:val="nl-BE"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44A8B"/>
    <w:pPr>
      <w:jc w:val="both"/>
    </w:pPr>
    <w:rPr>
      <w:rFonts w:ascii="Times New Roman" w:eastAsia="Times New Roman" w:hAnsi="Times New Roman"/>
    </w:rPr>
  </w:style>
  <w:style w:type="paragraph" w:styleId="Kop1">
    <w:name w:val="heading 1"/>
    <w:basedOn w:val="Standaard"/>
    <w:next w:val="Section"/>
    <w:link w:val="Kop1Char"/>
    <w:autoRedefine/>
    <w:qFormat/>
    <w:rsid w:val="00B44A8B"/>
    <w:pPr>
      <w:keepNext/>
      <w:spacing w:before="40" w:after="20"/>
      <w:ind w:left="567" w:hanging="1418"/>
      <w:outlineLvl w:val="0"/>
    </w:pPr>
    <w:rPr>
      <w:rFonts w:ascii="Arial" w:hAnsi="Arial"/>
      <w:b/>
      <w:lang w:val="en-US"/>
    </w:rPr>
  </w:style>
  <w:style w:type="paragraph" w:styleId="Kop2">
    <w:name w:val="heading 2"/>
    <w:next w:val="Standaard"/>
    <w:autoRedefine/>
    <w:qFormat/>
    <w:rsid w:val="00B44A8B"/>
    <w:pPr>
      <w:spacing w:before="120"/>
      <w:ind w:left="567" w:hanging="1418"/>
      <w:outlineLvl w:val="1"/>
    </w:pPr>
    <w:rPr>
      <w:rFonts w:ascii="Arial" w:eastAsia="Times" w:hAnsi="Arial"/>
      <w:b/>
      <w:sz w:val="18"/>
      <w:lang w:val="nl-NL"/>
    </w:rPr>
  </w:style>
  <w:style w:type="paragraph" w:styleId="Kop3">
    <w:name w:val="heading 3"/>
    <w:basedOn w:val="Kop2"/>
    <w:next w:val="Standaard"/>
    <w:link w:val="Kop3Char"/>
    <w:autoRedefine/>
    <w:qFormat/>
    <w:rsid w:val="00B44A8B"/>
    <w:pPr>
      <w:outlineLvl w:val="2"/>
    </w:pPr>
    <w:rPr>
      <w:bCs/>
    </w:rPr>
  </w:style>
  <w:style w:type="paragraph" w:styleId="Kop4">
    <w:name w:val="heading 4"/>
    <w:basedOn w:val="Standaard"/>
    <w:next w:val="Standaard"/>
    <w:link w:val="Kop4Char"/>
    <w:autoRedefine/>
    <w:qFormat/>
    <w:rsid w:val="00B44A8B"/>
    <w:pPr>
      <w:tabs>
        <w:tab w:val="left" w:pos="567"/>
        <w:tab w:val="left" w:pos="7371"/>
        <w:tab w:val="left" w:pos="7938"/>
      </w:tabs>
      <w:spacing w:before="60" w:after="60"/>
      <w:ind w:left="567" w:right="1134" w:hanging="1418"/>
      <w:outlineLvl w:val="3"/>
    </w:pPr>
    <w:rPr>
      <w:rFonts w:ascii="Arial" w:hAnsi="Arial"/>
      <w:color w:val="0000FF"/>
      <w:sz w:val="16"/>
      <w:lang w:val="nl-NL"/>
    </w:rPr>
  </w:style>
  <w:style w:type="paragraph" w:styleId="Kop5">
    <w:name w:val="heading 5"/>
    <w:basedOn w:val="Kop4"/>
    <w:next w:val="Standaard"/>
    <w:link w:val="Kop5Char"/>
    <w:qFormat/>
    <w:rsid w:val="00B44A8B"/>
    <w:pPr>
      <w:ind w:right="0" w:hanging="737"/>
      <w:jc w:val="left"/>
      <w:outlineLvl w:val="4"/>
    </w:pPr>
    <w:rPr>
      <w:b/>
      <w:bCs/>
      <w:color w:val="auto"/>
      <w:sz w:val="18"/>
      <w:lang w:val="en-US"/>
    </w:rPr>
  </w:style>
  <w:style w:type="paragraph" w:styleId="Kop6">
    <w:name w:val="heading 6"/>
    <w:basedOn w:val="Kop5"/>
    <w:next w:val="Standaard"/>
    <w:link w:val="Kop6Char"/>
    <w:autoRedefine/>
    <w:qFormat/>
    <w:rsid w:val="00B44A8B"/>
    <w:pPr>
      <w:spacing w:before="80"/>
      <w:outlineLvl w:val="5"/>
    </w:pPr>
    <w:rPr>
      <w:b w:val="0"/>
      <w:bCs w:val="0"/>
      <w:lang w:val="nl-NL"/>
    </w:rPr>
  </w:style>
  <w:style w:type="paragraph" w:styleId="Kop7">
    <w:name w:val="heading 7"/>
    <w:basedOn w:val="Kop6"/>
    <w:next w:val="Standaard"/>
    <w:link w:val="Kop7Char"/>
    <w:qFormat/>
    <w:rsid w:val="00B44A8B"/>
    <w:pPr>
      <w:outlineLvl w:val="6"/>
    </w:pPr>
    <w:rPr>
      <w:i/>
    </w:rPr>
  </w:style>
  <w:style w:type="paragraph" w:styleId="Kop8">
    <w:name w:val="heading 8"/>
    <w:basedOn w:val="Standaard"/>
    <w:next w:val="Kop7"/>
    <w:link w:val="Kop8Char"/>
    <w:qFormat/>
    <w:rsid w:val="00B44A8B"/>
    <w:pPr>
      <w:spacing w:before="40" w:after="20"/>
      <w:ind w:left="567" w:hanging="737"/>
      <w:outlineLvl w:val="7"/>
    </w:pPr>
    <w:rPr>
      <w:rFonts w:ascii="Arial" w:hAnsi="Arial"/>
      <w:i/>
      <w:iCs/>
      <w:sz w:val="18"/>
      <w:lang w:val="en-US"/>
    </w:rPr>
  </w:style>
  <w:style w:type="paragraph" w:styleId="Kop9">
    <w:name w:val="heading 9"/>
    <w:basedOn w:val="Standaard"/>
    <w:next w:val="Standaard"/>
    <w:link w:val="Kop9Char"/>
    <w:qFormat/>
    <w:rsid w:val="00B44A8B"/>
    <w:pPr>
      <w:tabs>
        <w:tab w:val="left" w:pos="851"/>
        <w:tab w:val="left" w:pos="1418"/>
      </w:tabs>
      <w:spacing w:before="60" w:after="60"/>
      <w:ind w:left="851" w:hanging="1021"/>
      <w:outlineLvl w:val="8"/>
    </w:pPr>
    <w:rPr>
      <w:rFonts w:ascii="Arial" w:hAnsi="Arial" w:cs="Arial"/>
      <w:i/>
      <w:color w:val="999999"/>
      <w:sz w:val="16"/>
      <w:szCs w:val="22"/>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ection">
    <w:name w:val="Section"/>
    <w:basedOn w:val="Standaard"/>
    <w:next w:val="Standaard"/>
    <w:autoRedefine/>
    <w:rsid w:val="00B44A8B"/>
    <w:pPr>
      <w:tabs>
        <w:tab w:val="left" w:pos="567"/>
        <w:tab w:val="left" w:pos="1134"/>
        <w:tab w:val="left" w:pos="1701"/>
      </w:tabs>
      <w:ind w:left="-851"/>
      <w:outlineLvl w:val="0"/>
    </w:pPr>
    <w:rPr>
      <w:rFonts w:ascii="Arial" w:hAnsi="Arial"/>
      <w:b/>
      <w:color w:val="000000"/>
      <w:sz w:val="18"/>
      <w:lang w:val="fr-BE"/>
    </w:rPr>
  </w:style>
  <w:style w:type="character" w:customStyle="1" w:styleId="Kop1Char">
    <w:name w:val="Kop 1 Char"/>
    <w:link w:val="Kop1"/>
    <w:rsid w:val="00B44A8B"/>
    <w:rPr>
      <w:rFonts w:ascii="Arial" w:eastAsia="Times New Roman" w:hAnsi="Arial"/>
      <w:b/>
      <w:lang w:val="en-US" w:eastAsia="nl-NL"/>
    </w:rPr>
  </w:style>
  <w:style w:type="character" w:customStyle="1" w:styleId="Kop4Char">
    <w:name w:val="Kop 4 Char"/>
    <w:link w:val="Kop4"/>
    <w:rsid w:val="00B44A8B"/>
    <w:rPr>
      <w:rFonts w:ascii="Arial" w:eastAsia="Times New Roman" w:hAnsi="Arial"/>
      <w:color w:val="0000FF"/>
      <w:sz w:val="16"/>
      <w:lang w:val="nl-NL" w:eastAsia="nl-NL"/>
    </w:rPr>
  </w:style>
  <w:style w:type="character" w:customStyle="1" w:styleId="Kop5Char">
    <w:name w:val="Kop 5 Char"/>
    <w:link w:val="Kop5"/>
    <w:rsid w:val="00B44A8B"/>
    <w:rPr>
      <w:rFonts w:ascii="Arial" w:eastAsia="Times New Roman" w:hAnsi="Arial"/>
      <w:b/>
      <w:bCs/>
      <w:sz w:val="18"/>
      <w:lang w:val="en-US" w:eastAsia="nl-NL"/>
    </w:rPr>
  </w:style>
  <w:style w:type="character" w:customStyle="1" w:styleId="Kop6Char">
    <w:name w:val="Kop 6 Char"/>
    <w:link w:val="Kop6"/>
    <w:rsid w:val="00B44A8B"/>
    <w:rPr>
      <w:rFonts w:ascii="Arial" w:eastAsia="Times New Roman" w:hAnsi="Arial"/>
      <w:sz w:val="18"/>
      <w:lang w:val="nl-NL" w:eastAsia="nl-NL"/>
    </w:rPr>
  </w:style>
  <w:style w:type="character" w:customStyle="1" w:styleId="Kop7Char">
    <w:name w:val="Kop 7 Char"/>
    <w:link w:val="Kop7"/>
    <w:rsid w:val="00B44A8B"/>
    <w:rPr>
      <w:rFonts w:ascii="Arial" w:eastAsia="Times New Roman" w:hAnsi="Arial"/>
      <w:i/>
      <w:sz w:val="18"/>
      <w:lang w:val="nl-NL" w:eastAsia="nl-NL"/>
    </w:rPr>
  </w:style>
  <w:style w:type="character" w:customStyle="1" w:styleId="Kop8Char">
    <w:name w:val="Kop 8 Char"/>
    <w:link w:val="Kop8"/>
    <w:rsid w:val="00B44A8B"/>
    <w:rPr>
      <w:rFonts w:ascii="Arial" w:eastAsia="Times New Roman" w:hAnsi="Arial"/>
      <w:i/>
      <w:iCs/>
      <w:sz w:val="18"/>
      <w:lang w:val="en-US" w:eastAsia="nl-NL"/>
    </w:rPr>
  </w:style>
  <w:style w:type="character" w:customStyle="1" w:styleId="Kop9Char">
    <w:name w:val="Kop 9 Char"/>
    <w:link w:val="Kop9"/>
    <w:rsid w:val="00B44A8B"/>
    <w:rPr>
      <w:rFonts w:ascii="Arial" w:eastAsia="Times New Roman" w:hAnsi="Arial" w:cs="Arial"/>
      <w:i/>
      <w:color w:val="999999"/>
      <w:sz w:val="16"/>
      <w:szCs w:val="22"/>
      <w:lang w:val="en-US" w:eastAsia="nl-NL"/>
    </w:rPr>
  </w:style>
  <w:style w:type="paragraph" w:customStyle="1" w:styleId="CodeSfb">
    <w:name w:val="Code_Sfb"/>
    <w:basedOn w:val="Standaard"/>
    <w:next w:val="Standaard"/>
    <w:autoRedefine/>
    <w:rsid w:val="00B44A8B"/>
    <w:pPr>
      <w:tabs>
        <w:tab w:val="left" w:pos="3402"/>
        <w:tab w:val="left" w:pos="5670"/>
      </w:tabs>
      <w:spacing w:before="20" w:after="40"/>
      <w:ind w:left="567"/>
    </w:pPr>
    <w:rPr>
      <w:rFonts w:ascii="Arial" w:hAnsi="Arial" w:cs="Arial"/>
      <w:b/>
      <w:snapToGrid w:val="0"/>
      <w:color w:val="FF0000"/>
      <w:sz w:val="18"/>
      <w:szCs w:val="18"/>
      <w:lang w:val="fr-BE"/>
    </w:rPr>
  </w:style>
  <w:style w:type="paragraph" w:customStyle="1" w:styleId="Kop5Blauw">
    <w:name w:val="Kop 5 + Blauw"/>
    <w:basedOn w:val="Kop5"/>
    <w:link w:val="Kop5BlauwChar"/>
    <w:autoRedefine/>
    <w:rsid w:val="00B44A8B"/>
    <w:rPr>
      <w:color w:val="0000FF"/>
    </w:rPr>
  </w:style>
  <w:style w:type="character" w:customStyle="1" w:styleId="Kop5BlauwChar">
    <w:name w:val="Kop 5 + Blauw Char"/>
    <w:link w:val="Kop5Blauw"/>
    <w:rsid w:val="00B44A8B"/>
    <w:rPr>
      <w:rFonts w:ascii="Arial" w:eastAsia="Times New Roman" w:hAnsi="Arial"/>
      <w:b/>
      <w:bCs/>
      <w:color w:val="0000FF"/>
      <w:sz w:val="18"/>
      <w:lang w:val="en-US" w:eastAsia="nl-NL"/>
    </w:rPr>
  </w:style>
  <w:style w:type="paragraph" w:customStyle="1" w:styleId="81Def">
    <w:name w:val="8.1 Def"/>
    <w:basedOn w:val="81FR"/>
    <w:rsid w:val="00B44A8B"/>
    <w:rPr>
      <w:i/>
      <w:color w:val="808080"/>
      <w:sz w:val="16"/>
    </w:rPr>
  </w:style>
  <w:style w:type="paragraph" w:customStyle="1" w:styleId="81FR">
    <w:name w:val="8.1 FR"/>
    <w:basedOn w:val="Standaard"/>
    <w:link w:val="81FRChar"/>
    <w:autoRedefine/>
    <w:rsid w:val="00B44A8B"/>
    <w:pPr>
      <w:tabs>
        <w:tab w:val="left" w:pos="851"/>
      </w:tabs>
      <w:spacing w:before="20" w:after="40"/>
      <w:ind w:left="851" w:hanging="284"/>
    </w:pPr>
    <w:rPr>
      <w:rFonts w:ascii="Arial" w:hAnsi="Arial" w:cs="Arial"/>
      <w:sz w:val="18"/>
      <w:szCs w:val="18"/>
      <w:lang w:val="fr-BE"/>
    </w:rPr>
  </w:style>
  <w:style w:type="character" w:customStyle="1" w:styleId="81FRChar">
    <w:name w:val="8.1 FR Char"/>
    <w:link w:val="81FR"/>
    <w:rsid w:val="00B44A8B"/>
    <w:rPr>
      <w:rFonts w:ascii="Arial" w:eastAsia="Times New Roman" w:hAnsi="Arial" w:cs="Arial"/>
      <w:sz w:val="18"/>
      <w:szCs w:val="18"/>
      <w:lang w:val="fr-BE" w:eastAsia="nl-NL"/>
    </w:rPr>
  </w:style>
  <w:style w:type="paragraph" w:customStyle="1" w:styleId="81link1">
    <w:name w:val="8.1 link1"/>
    <w:basedOn w:val="81FR"/>
    <w:rsid w:val="00B44A8B"/>
    <w:pPr>
      <w:tabs>
        <w:tab w:val="left" w:pos="1560"/>
      </w:tabs>
    </w:pPr>
    <w:rPr>
      <w:color w:val="000000"/>
      <w:sz w:val="16"/>
      <w:lang w:eastAsia="en-US"/>
    </w:rPr>
  </w:style>
  <w:style w:type="paragraph" w:customStyle="1" w:styleId="82link2">
    <w:name w:val="8.2 link 2"/>
    <w:basedOn w:val="81link1"/>
    <w:rsid w:val="00B44A8B"/>
    <w:pPr>
      <w:tabs>
        <w:tab w:val="clear" w:pos="851"/>
        <w:tab w:val="left" w:pos="1134"/>
        <w:tab w:val="left" w:pos="1843"/>
        <w:tab w:val="left" w:pos="2552"/>
      </w:tabs>
      <w:ind w:left="1135"/>
    </w:pPr>
    <w:rPr>
      <w:color w:val="auto"/>
    </w:rPr>
  </w:style>
  <w:style w:type="paragraph" w:customStyle="1" w:styleId="82link3">
    <w:name w:val="8.2 link 3"/>
    <w:basedOn w:val="82link2"/>
    <w:rsid w:val="00B44A8B"/>
    <w:pPr>
      <w:tabs>
        <w:tab w:val="clear" w:pos="1134"/>
        <w:tab w:val="clear" w:pos="1560"/>
        <w:tab w:val="clear" w:pos="1843"/>
        <w:tab w:val="clear" w:pos="2552"/>
        <w:tab w:val="left" w:pos="1418"/>
      </w:tabs>
      <w:ind w:left="1418"/>
    </w:pPr>
    <w:rPr>
      <w:color w:val="000000"/>
    </w:rPr>
  </w:style>
  <w:style w:type="paragraph" w:customStyle="1" w:styleId="83">
    <w:name w:val="8.3"/>
    <w:basedOn w:val="82FR"/>
    <w:link w:val="83Char1"/>
    <w:rsid w:val="00B44A8B"/>
    <w:pPr>
      <w:tabs>
        <w:tab w:val="clear" w:pos="1134"/>
        <w:tab w:val="left" w:pos="1418"/>
      </w:tabs>
      <w:ind w:left="1418"/>
    </w:pPr>
  </w:style>
  <w:style w:type="paragraph" w:customStyle="1" w:styleId="82FR">
    <w:name w:val="8.2 FR"/>
    <w:basedOn w:val="81FR"/>
    <w:link w:val="82FRChar"/>
    <w:autoRedefine/>
    <w:rsid w:val="00B44A8B"/>
    <w:pPr>
      <w:tabs>
        <w:tab w:val="clear" w:pos="851"/>
        <w:tab w:val="left" w:pos="1134"/>
      </w:tabs>
      <w:ind w:left="1135"/>
    </w:pPr>
  </w:style>
  <w:style w:type="character" w:customStyle="1" w:styleId="82FRChar">
    <w:name w:val="8.2 FR Char"/>
    <w:basedOn w:val="81FRChar"/>
    <w:link w:val="82FR"/>
    <w:rsid w:val="00B44A8B"/>
    <w:rPr>
      <w:rFonts w:ascii="Arial" w:eastAsia="Times New Roman" w:hAnsi="Arial" w:cs="Arial"/>
      <w:sz w:val="18"/>
      <w:szCs w:val="18"/>
      <w:lang w:val="fr-BE" w:eastAsia="nl-NL"/>
    </w:rPr>
  </w:style>
  <w:style w:type="character" w:customStyle="1" w:styleId="83Char1">
    <w:name w:val="8.3 Char1"/>
    <w:basedOn w:val="82FRChar"/>
    <w:link w:val="83"/>
    <w:rsid w:val="00B44A8B"/>
    <w:rPr>
      <w:rFonts w:ascii="Arial" w:eastAsia="Times New Roman" w:hAnsi="Arial" w:cs="Arial"/>
      <w:sz w:val="18"/>
      <w:szCs w:val="18"/>
      <w:lang w:val="fr-BE" w:eastAsia="nl-NL"/>
    </w:rPr>
  </w:style>
  <w:style w:type="paragraph" w:customStyle="1" w:styleId="84">
    <w:name w:val="8.4"/>
    <w:basedOn w:val="83"/>
    <w:rsid w:val="00B44A8B"/>
    <w:pPr>
      <w:tabs>
        <w:tab w:val="clear" w:pos="1418"/>
        <w:tab w:val="left" w:pos="1701"/>
      </w:tabs>
      <w:ind w:left="1702"/>
    </w:pPr>
  </w:style>
  <w:style w:type="paragraph" w:styleId="Documentstructuur">
    <w:name w:val="Document Map"/>
    <w:basedOn w:val="Standaard"/>
    <w:semiHidden/>
    <w:rsid w:val="00B44A8B"/>
    <w:pPr>
      <w:shd w:val="clear" w:color="auto" w:fill="000080"/>
    </w:pPr>
    <w:rPr>
      <w:rFonts w:ascii="Geneva" w:hAnsi="Geneva"/>
    </w:rPr>
  </w:style>
  <w:style w:type="paragraph" w:styleId="Eindnoottekst">
    <w:name w:val="endnote text"/>
    <w:basedOn w:val="Standaard"/>
    <w:semiHidden/>
    <w:rsid w:val="00B44A8B"/>
  </w:style>
  <w:style w:type="character" w:styleId="GevolgdeHyperlink">
    <w:name w:val="FollowedHyperlink"/>
    <w:rsid w:val="00B44A8B"/>
    <w:rPr>
      <w:color w:val="800080"/>
      <w:u w:val="single"/>
    </w:rPr>
  </w:style>
  <w:style w:type="character" w:styleId="Hyperlink">
    <w:name w:val="Hyperlink"/>
    <w:rsid w:val="00B44A8B"/>
    <w:rPr>
      <w:color w:val="0000FF"/>
      <w:u w:val="single"/>
    </w:rPr>
  </w:style>
  <w:style w:type="paragraph" w:styleId="Inhopg1">
    <w:name w:val="toc 1"/>
    <w:basedOn w:val="Standaard"/>
    <w:next w:val="Standaard"/>
    <w:rsid w:val="00B44A8B"/>
    <w:pPr>
      <w:tabs>
        <w:tab w:val="left" w:pos="960"/>
        <w:tab w:val="right" w:pos="8505"/>
      </w:tabs>
      <w:spacing w:before="120" w:after="60"/>
      <w:ind w:right="340"/>
      <w:jc w:val="left"/>
    </w:pPr>
    <w:rPr>
      <w:b/>
      <w:bCs/>
      <w:noProof/>
      <w:color w:val="0000FF"/>
      <w:szCs w:val="24"/>
      <w:lang w:val="nl-NL"/>
    </w:rPr>
  </w:style>
  <w:style w:type="paragraph" w:styleId="Inhopg2">
    <w:name w:val="toc 2"/>
    <w:basedOn w:val="Standaard"/>
    <w:next w:val="Standaard"/>
    <w:autoRedefine/>
    <w:rsid w:val="00B44A8B"/>
    <w:pPr>
      <w:tabs>
        <w:tab w:val="left" w:pos="1440"/>
        <w:tab w:val="right" w:leader="dot" w:pos="8505"/>
      </w:tabs>
      <w:spacing w:before="120"/>
      <w:ind w:left="238" w:right="340"/>
      <w:jc w:val="left"/>
    </w:pPr>
    <w:rPr>
      <w:i/>
      <w:iCs/>
      <w:noProof/>
      <w:sz w:val="18"/>
      <w:szCs w:val="18"/>
      <w:lang w:val="nl-NL"/>
    </w:rPr>
  </w:style>
  <w:style w:type="paragraph" w:styleId="Inhopg3">
    <w:name w:val="toc 3"/>
    <w:basedOn w:val="Standaard"/>
    <w:next w:val="Standaard"/>
    <w:rsid w:val="00B44A8B"/>
    <w:pPr>
      <w:tabs>
        <w:tab w:val="left" w:pos="1980"/>
        <w:tab w:val="left" w:pos="2160"/>
        <w:tab w:val="right" w:leader="dot" w:pos="8505"/>
      </w:tabs>
      <w:ind w:left="482" w:right="340"/>
    </w:pPr>
    <w:rPr>
      <w:noProof/>
      <w:snapToGrid w:val="0"/>
      <w:sz w:val="16"/>
      <w:szCs w:val="18"/>
    </w:rPr>
  </w:style>
  <w:style w:type="paragraph" w:styleId="Inhopg4">
    <w:name w:val="toc 4"/>
    <w:basedOn w:val="Standaard"/>
    <w:next w:val="Standaard"/>
    <w:link w:val="Inhopg4Char"/>
    <w:autoRedefine/>
    <w:rsid w:val="00B44A8B"/>
    <w:pPr>
      <w:tabs>
        <w:tab w:val="left" w:pos="1134"/>
        <w:tab w:val="left" w:pos="7371"/>
        <w:tab w:val="left" w:pos="7938"/>
        <w:tab w:val="right" w:pos="8488"/>
      </w:tabs>
      <w:ind w:left="720" w:right="1134"/>
      <w:jc w:val="left"/>
    </w:pPr>
    <w:rPr>
      <w:noProof/>
      <w:sz w:val="16"/>
      <w:szCs w:val="24"/>
      <w:lang w:val="nl-NL"/>
    </w:rPr>
  </w:style>
  <w:style w:type="character" w:customStyle="1" w:styleId="Inhopg4Char">
    <w:name w:val="Inhopg 4 Char"/>
    <w:link w:val="Inhopg4"/>
    <w:rsid w:val="00B44A8B"/>
    <w:rPr>
      <w:rFonts w:ascii="Times New Roman" w:eastAsia="Times New Roman" w:hAnsi="Times New Roman"/>
      <w:noProof/>
      <w:sz w:val="16"/>
      <w:szCs w:val="24"/>
      <w:lang w:val="nl-NL" w:eastAsia="nl-NL"/>
    </w:rPr>
  </w:style>
  <w:style w:type="paragraph" w:styleId="Inhopg5">
    <w:name w:val="toc 5"/>
    <w:basedOn w:val="Standaard"/>
    <w:next w:val="Standaard"/>
    <w:rsid w:val="00B44A8B"/>
    <w:pPr>
      <w:tabs>
        <w:tab w:val="right" w:leader="dot" w:pos="8505"/>
      </w:tabs>
      <w:ind w:left="958" w:right="340"/>
    </w:pPr>
    <w:rPr>
      <w:sz w:val="16"/>
    </w:rPr>
  </w:style>
  <w:style w:type="paragraph" w:styleId="Inhopg6">
    <w:name w:val="toc 6"/>
    <w:basedOn w:val="Standaard"/>
    <w:next w:val="Standaard"/>
    <w:autoRedefine/>
    <w:rsid w:val="00B44A8B"/>
    <w:pPr>
      <w:ind w:left="1200"/>
    </w:pPr>
    <w:rPr>
      <w:sz w:val="16"/>
    </w:rPr>
  </w:style>
  <w:style w:type="paragraph" w:styleId="Inhopg7">
    <w:name w:val="toc 7"/>
    <w:basedOn w:val="Standaard"/>
    <w:next w:val="Standaard"/>
    <w:autoRedefine/>
    <w:rsid w:val="00B44A8B"/>
    <w:pPr>
      <w:ind w:left="1440"/>
    </w:pPr>
  </w:style>
  <w:style w:type="paragraph" w:styleId="Inhopg8">
    <w:name w:val="toc 8"/>
    <w:basedOn w:val="Standaard"/>
    <w:next w:val="Standaard"/>
    <w:autoRedefine/>
    <w:rsid w:val="00B44A8B"/>
    <w:pPr>
      <w:ind w:left="1680"/>
    </w:pPr>
  </w:style>
  <w:style w:type="paragraph" w:styleId="Inhopg9">
    <w:name w:val="toc 9"/>
    <w:basedOn w:val="Standaard"/>
    <w:next w:val="Standaard"/>
    <w:rsid w:val="00B44A8B"/>
    <w:pPr>
      <w:tabs>
        <w:tab w:val="left" w:pos="851"/>
        <w:tab w:val="left" w:pos="7371"/>
        <w:tab w:val="left" w:pos="7938"/>
        <w:tab w:val="right" w:leader="dot" w:pos="9639"/>
      </w:tabs>
    </w:pPr>
    <w:rPr>
      <w:sz w:val="16"/>
    </w:rPr>
  </w:style>
  <w:style w:type="paragraph" w:customStyle="1" w:styleId="Link">
    <w:name w:val="Link"/>
    <w:autoRedefine/>
    <w:rsid w:val="00B44A8B"/>
    <w:pPr>
      <w:ind w:left="-851"/>
    </w:pPr>
    <w:rPr>
      <w:rFonts w:ascii="Arial" w:eastAsia="Times New Roman" w:hAnsi="Arial" w:cs="Arial"/>
      <w:bCs/>
      <w:color w:val="0000FF"/>
      <w:sz w:val="18"/>
      <w:szCs w:val="24"/>
      <w:lang w:val="nl-NL"/>
    </w:rPr>
  </w:style>
  <w:style w:type="paragraph" w:customStyle="1" w:styleId="FACULT">
    <w:name w:val="FACULT"/>
    <w:basedOn w:val="Standaard"/>
    <w:next w:val="Standaard"/>
    <w:rsid w:val="00B44A8B"/>
    <w:rPr>
      <w:color w:val="0000FF"/>
    </w:rPr>
  </w:style>
  <w:style w:type="paragraph" w:customStyle="1" w:styleId="Zieook">
    <w:name w:val="Zie ook"/>
    <w:basedOn w:val="Standaard"/>
    <w:rsid w:val="00CF319C"/>
    <w:rPr>
      <w:rFonts w:ascii="Arial" w:hAnsi="Arial"/>
      <w:b/>
      <w:sz w:val="16"/>
    </w:rPr>
  </w:style>
  <w:style w:type="character" w:customStyle="1" w:styleId="MerkChar">
    <w:name w:val="MerkChar"/>
    <w:rsid w:val="00B44A8B"/>
    <w:rPr>
      <w:color w:val="FF6600"/>
    </w:rPr>
  </w:style>
  <w:style w:type="character" w:customStyle="1" w:styleId="Verdana6ptVet">
    <w:name w:val="Verdana 6 pt Vet"/>
    <w:semiHidden/>
    <w:rsid w:val="00B44A8B"/>
    <w:rPr>
      <w:rFonts w:ascii="Verdana" w:hAnsi="Verdana"/>
      <w:b/>
      <w:bCs/>
      <w:color w:val="000000"/>
      <w:sz w:val="16"/>
      <w:szCs w:val="12"/>
    </w:rPr>
  </w:style>
  <w:style w:type="paragraph" w:customStyle="1" w:styleId="Verdana6ptZwartCentrerenRegelafstandMinimaal84">
    <w:name w:val="Verdana 6 pt Zwart Centreren Regelafstand:  Minimaal 84 ..."/>
    <w:basedOn w:val="Standaard"/>
    <w:semiHidden/>
    <w:rsid w:val="00B44A8B"/>
    <w:pPr>
      <w:spacing w:line="160" w:lineRule="atLeast"/>
      <w:jc w:val="center"/>
    </w:pPr>
    <w:rPr>
      <w:rFonts w:ascii="Verdana" w:hAnsi="Verdana"/>
      <w:color w:val="000000"/>
      <w:sz w:val="16"/>
      <w:szCs w:val="12"/>
    </w:rPr>
  </w:style>
  <w:style w:type="character" w:customStyle="1" w:styleId="Verdana6ptZwart">
    <w:name w:val="Verdana 6 pt Zwart"/>
    <w:semiHidden/>
    <w:rsid w:val="00B44A8B"/>
    <w:rPr>
      <w:rFonts w:ascii="Verdana" w:hAnsi="Verdana"/>
      <w:color w:val="000000"/>
      <w:sz w:val="16"/>
      <w:szCs w:val="12"/>
    </w:rPr>
  </w:style>
  <w:style w:type="paragraph" w:customStyle="1" w:styleId="Verdana6ptZwartRegelafstandMinimaal84pt">
    <w:name w:val="Verdana 6 pt Zwart Regelafstand:  Minimaal 84 pt"/>
    <w:basedOn w:val="Standaard"/>
    <w:semiHidden/>
    <w:rsid w:val="00B44A8B"/>
    <w:pPr>
      <w:spacing w:line="168" w:lineRule="atLeast"/>
    </w:pPr>
    <w:rPr>
      <w:rFonts w:ascii="Verdana" w:hAnsi="Verdana"/>
      <w:color w:val="000000"/>
      <w:sz w:val="16"/>
      <w:szCs w:val="12"/>
    </w:rPr>
  </w:style>
  <w:style w:type="paragraph" w:customStyle="1" w:styleId="Verdana6pt">
    <w:name w:val="Verdana 6 pt"/>
    <w:basedOn w:val="Standaard"/>
    <w:semiHidden/>
    <w:rsid w:val="00B44A8B"/>
    <w:pPr>
      <w:spacing w:line="168" w:lineRule="atLeast"/>
      <w:jc w:val="center"/>
    </w:pPr>
    <w:rPr>
      <w:rFonts w:ascii="Verdana" w:hAnsi="Verdana"/>
      <w:b/>
      <w:bCs/>
      <w:color w:val="FFFFFF"/>
      <w:sz w:val="16"/>
      <w:szCs w:val="13"/>
      <w:shd w:val="clear" w:color="auto" w:fill="FF0000"/>
    </w:rPr>
  </w:style>
  <w:style w:type="paragraph" w:styleId="Koptekst">
    <w:name w:val="header"/>
    <w:basedOn w:val="Standaard"/>
    <w:link w:val="KoptekstChar"/>
    <w:uiPriority w:val="99"/>
    <w:unhideWhenUsed/>
    <w:rsid w:val="00B44A8B"/>
    <w:pPr>
      <w:tabs>
        <w:tab w:val="center" w:pos="4536"/>
        <w:tab w:val="right" w:pos="9072"/>
      </w:tabs>
    </w:pPr>
  </w:style>
  <w:style w:type="paragraph" w:customStyle="1" w:styleId="FACULT-1">
    <w:name w:val="FACULT  -1"/>
    <w:basedOn w:val="FACULT"/>
    <w:rsid w:val="00B44A8B"/>
    <w:pPr>
      <w:ind w:left="851"/>
    </w:pPr>
  </w:style>
  <w:style w:type="paragraph" w:customStyle="1" w:styleId="FACULT-2">
    <w:name w:val="FACULT  -2"/>
    <w:basedOn w:val="Standaard"/>
    <w:rsid w:val="00B44A8B"/>
    <w:pPr>
      <w:ind w:left="1701"/>
    </w:pPr>
    <w:rPr>
      <w:color w:val="0000FF"/>
    </w:rPr>
  </w:style>
  <w:style w:type="character" w:customStyle="1" w:styleId="FacultChar">
    <w:name w:val="FacultChar"/>
    <w:rsid w:val="00B44A8B"/>
    <w:rPr>
      <w:color w:val="0000FF"/>
    </w:rPr>
  </w:style>
  <w:style w:type="table" w:styleId="Tabelkolommen5">
    <w:name w:val="Table Columns 5"/>
    <w:basedOn w:val="Standaardtabel"/>
    <w:rsid w:val="000209D9"/>
    <w:pPr>
      <w:jc w:val="both"/>
    </w:pPr>
    <w:rPr>
      <w:lang w:val="en-GB"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paragraph" w:customStyle="1" w:styleId="MerkPar">
    <w:name w:val="MerkPar"/>
    <w:basedOn w:val="Standaard"/>
    <w:rsid w:val="00B44A8B"/>
    <w:rPr>
      <w:color w:val="FF6600"/>
    </w:rPr>
  </w:style>
  <w:style w:type="paragraph" w:customStyle="1" w:styleId="Meting">
    <w:name w:val="Meting"/>
    <w:basedOn w:val="Standaard"/>
    <w:rsid w:val="00B44A8B"/>
    <w:pPr>
      <w:ind w:left="1418" w:hanging="1418"/>
    </w:pPr>
  </w:style>
  <w:style w:type="paragraph" w:customStyle="1" w:styleId="Nota">
    <w:name w:val="Nota"/>
    <w:basedOn w:val="Standaard"/>
    <w:rsid w:val="00CC662E"/>
    <w:rPr>
      <w:spacing w:val="-3"/>
      <w:lang w:val="en-US"/>
    </w:rPr>
  </w:style>
  <w:style w:type="paragraph" w:customStyle="1" w:styleId="OFWEL">
    <w:name w:val="OFWEL"/>
    <w:basedOn w:val="Standaard"/>
    <w:next w:val="Standaard"/>
    <w:rsid w:val="00CF319C"/>
    <w:pPr>
      <w:jc w:val="left"/>
    </w:pPr>
    <w:rPr>
      <w:color w:val="008080"/>
    </w:rPr>
  </w:style>
  <w:style w:type="paragraph" w:customStyle="1" w:styleId="OFWEL-1">
    <w:name w:val="OFWEL -1"/>
    <w:basedOn w:val="OFWEL"/>
    <w:rsid w:val="00CF319C"/>
    <w:pPr>
      <w:ind w:left="851"/>
    </w:pPr>
    <w:rPr>
      <w:spacing w:val="-3"/>
    </w:rPr>
  </w:style>
  <w:style w:type="paragraph" w:customStyle="1" w:styleId="OFWEL-2">
    <w:name w:val="OFWEL -2"/>
    <w:basedOn w:val="OFWEL-1"/>
    <w:rsid w:val="00CF319C"/>
    <w:pPr>
      <w:ind w:left="1701"/>
    </w:pPr>
  </w:style>
  <w:style w:type="paragraph" w:customStyle="1" w:styleId="OFWEL-3">
    <w:name w:val="OFWEL -3"/>
    <w:basedOn w:val="OFWEL-2"/>
    <w:rsid w:val="00CF319C"/>
    <w:pPr>
      <w:ind w:left="2552"/>
    </w:pPr>
  </w:style>
  <w:style w:type="character" w:customStyle="1" w:styleId="OfwelChar">
    <w:name w:val="OfwelChar"/>
    <w:rsid w:val="00CF319C"/>
    <w:rPr>
      <w:color w:val="008080"/>
      <w:lang w:val="nl-BE"/>
    </w:rPr>
  </w:style>
  <w:style w:type="paragraph" w:customStyle="1" w:styleId="Project">
    <w:name w:val="Project"/>
    <w:basedOn w:val="Standaard"/>
    <w:rsid w:val="00B44A8B"/>
    <w:pPr>
      <w:suppressAutoHyphens/>
    </w:pPr>
    <w:rPr>
      <w:color w:val="800080"/>
      <w:spacing w:val="-3"/>
    </w:rPr>
  </w:style>
  <w:style w:type="paragraph" w:styleId="Standaardinspringing">
    <w:name w:val="Normal Indent"/>
    <w:basedOn w:val="Standaard"/>
    <w:semiHidden/>
    <w:rsid w:val="00B44A8B"/>
    <w:pPr>
      <w:ind w:left="1418"/>
    </w:pPr>
  </w:style>
  <w:style w:type="paragraph" w:styleId="Voettekst">
    <w:name w:val="footer"/>
    <w:basedOn w:val="Standaard"/>
    <w:rsid w:val="00B44A8B"/>
    <w:pPr>
      <w:tabs>
        <w:tab w:val="center" w:pos="4536"/>
        <w:tab w:val="right" w:pos="9072"/>
      </w:tabs>
    </w:pPr>
  </w:style>
  <w:style w:type="character" w:styleId="Verwijzingopmerking">
    <w:name w:val="annotation reference"/>
    <w:semiHidden/>
    <w:rsid w:val="00B44A8B"/>
    <w:rPr>
      <w:sz w:val="16"/>
      <w:szCs w:val="16"/>
    </w:rPr>
  </w:style>
  <w:style w:type="paragraph" w:customStyle="1" w:styleId="Verdana8ptVetZwartCentrerenRegelafstandMinimaal">
    <w:name w:val="Verdana 8 pt Vet Zwart Centreren Regelafstand:  Minimaal..."/>
    <w:basedOn w:val="Standaard"/>
    <w:semiHidden/>
    <w:rsid w:val="00B44A8B"/>
    <w:pPr>
      <w:spacing w:line="168" w:lineRule="atLeast"/>
      <w:jc w:val="center"/>
    </w:pPr>
    <w:rPr>
      <w:rFonts w:ascii="Verdana" w:hAnsi="Verdana"/>
      <w:b/>
      <w:bCs/>
      <w:color w:val="000000"/>
      <w:sz w:val="16"/>
    </w:rPr>
  </w:style>
  <w:style w:type="paragraph" w:styleId="Tekstopmerking">
    <w:name w:val="annotation text"/>
    <w:basedOn w:val="Standaard"/>
    <w:semiHidden/>
    <w:rsid w:val="00B44A8B"/>
    <w:pPr>
      <w:jc w:val="left"/>
    </w:pPr>
    <w:rPr>
      <w:lang w:val="nl-NL"/>
    </w:rPr>
  </w:style>
  <w:style w:type="paragraph" w:styleId="Onderwerpvanopmerking">
    <w:name w:val="annotation subject"/>
    <w:basedOn w:val="Tekstopmerking"/>
    <w:next w:val="Tekstopmerking"/>
    <w:semiHidden/>
    <w:rsid w:val="009B4BC4"/>
    <w:rPr>
      <w:b/>
      <w:bCs/>
    </w:rPr>
  </w:style>
  <w:style w:type="paragraph" w:styleId="Ballontekst">
    <w:name w:val="Balloon Text"/>
    <w:basedOn w:val="Standaard"/>
    <w:link w:val="BallontekstChar"/>
    <w:semiHidden/>
    <w:rsid w:val="00B44A8B"/>
    <w:rPr>
      <w:rFonts w:ascii="Tahoma" w:hAnsi="Tahoma" w:cs="Tahoma"/>
      <w:sz w:val="16"/>
      <w:szCs w:val="16"/>
    </w:rPr>
  </w:style>
  <w:style w:type="character" w:customStyle="1" w:styleId="BallontekstChar">
    <w:name w:val="Ballontekst Char"/>
    <w:link w:val="Ballontekst"/>
    <w:semiHidden/>
    <w:rsid w:val="00CF319C"/>
    <w:rPr>
      <w:rFonts w:ascii="Tahoma" w:eastAsia="Times New Roman" w:hAnsi="Tahoma" w:cs="Tahoma"/>
      <w:sz w:val="16"/>
      <w:szCs w:val="16"/>
      <w:lang w:eastAsia="nl-NL"/>
    </w:rPr>
  </w:style>
  <w:style w:type="character" w:customStyle="1" w:styleId="BalloonTextChar">
    <w:name w:val="Balloon Text Char"/>
    <w:semiHidden/>
    <w:rsid w:val="004263CB"/>
    <w:rPr>
      <w:rFonts w:ascii="Tahoma" w:hAnsi="Tahoma" w:cs="Tahoma"/>
      <w:sz w:val="16"/>
      <w:lang w:val="nl-BE"/>
    </w:rPr>
  </w:style>
  <w:style w:type="paragraph" w:customStyle="1" w:styleId="Ligne">
    <w:name w:val="Ligne"/>
    <w:basedOn w:val="Standaard"/>
    <w:link w:val="LigneChar"/>
    <w:rsid w:val="00B44A8B"/>
    <w:pPr>
      <w:tabs>
        <w:tab w:val="left" w:pos="567"/>
        <w:tab w:val="left" w:pos="1134"/>
        <w:tab w:val="left" w:pos="1701"/>
      </w:tabs>
      <w:spacing w:before="80" w:after="80"/>
      <w:ind w:left="-851"/>
    </w:pPr>
    <w:rPr>
      <w:rFonts w:ascii="Helvetica" w:hAnsi="Helvetica"/>
      <w:color w:val="000000"/>
      <w:spacing w:val="-2"/>
      <w:sz w:val="16"/>
    </w:rPr>
  </w:style>
  <w:style w:type="character" w:customStyle="1" w:styleId="LigneChar">
    <w:name w:val="Ligne Char"/>
    <w:link w:val="Ligne"/>
    <w:rsid w:val="00B44A8B"/>
    <w:rPr>
      <w:rFonts w:ascii="Helvetica" w:eastAsia="Times New Roman" w:hAnsi="Helvetica"/>
      <w:color w:val="000000"/>
      <w:spacing w:val="-2"/>
      <w:sz w:val="16"/>
      <w:lang w:eastAsia="nl-NL"/>
    </w:rPr>
  </w:style>
  <w:style w:type="paragraph" w:customStyle="1" w:styleId="Cdch">
    <w:name w:val="Cdch"/>
    <w:basedOn w:val="Standaard"/>
    <w:rsid w:val="00B44A8B"/>
    <w:pPr>
      <w:ind w:left="-851"/>
    </w:pPr>
    <w:rPr>
      <w:rFonts w:ascii="Arial" w:hAnsi="Arial"/>
      <w:b/>
      <w:color w:val="FF0000"/>
      <w:lang w:val="fr-BE"/>
    </w:rPr>
  </w:style>
  <w:style w:type="paragraph" w:customStyle="1" w:styleId="83ProMFR">
    <w:name w:val="8.3 Pro M FR"/>
    <w:basedOn w:val="Standaard"/>
    <w:link w:val="83ProMFRChar"/>
    <w:autoRedefine/>
    <w:rsid w:val="00B44A8B"/>
    <w:pPr>
      <w:tabs>
        <w:tab w:val="left" w:pos="1418"/>
      </w:tabs>
      <w:spacing w:before="20" w:after="40"/>
      <w:ind w:left="1418" w:hanging="284"/>
    </w:pPr>
    <w:rPr>
      <w:rFonts w:ascii="Arial" w:hAnsi="Arial"/>
      <w:i/>
      <w:color w:val="7F7F7F"/>
      <w:sz w:val="16"/>
      <w:lang w:val="fr-BE"/>
    </w:rPr>
  </w:style>
  <w:style w:type="character" w:customStyle="1" w:styleId="83ProMFRChar">
    <w:name w:val="8.3 Pro M FR Char"/>
    <w:link w:val="83ProMFR"/>
    <w:rsid w:val="00B44A8B"/>
    <w:rPr>
      <w:rFonts w:ascii="Arial" w:eastAsia="Times New Roman" w:hAnsi="Arial"/>
      <w:i/>
      <w:color w:val="7F7F7F"/>
      <w:sz w:val="16"/>
      <w:lang w:val="fr-BE" w:eastAsia="nl-NL"/>
    </w:rPr>
  </w:style>
  <w:style w:type="paragraph" w:customStyle="1" w:styleId="81linkPartie">
    <w:name w:val="8.1 link Partie"/>
    <w:basedOn w:val="Standaard"/>
    <w:rsid w:val="00B44A8B"/>
    <w:pPr>
      <w:tabs>
        <w:tab w:val="left" w:pos="851"/>
        <w:tab w:val="left" w:pos="1560"/>
      </w:tabs>
      <w:spacing w:before="20" w:after="40"/>
      <w:ind w:left="851" w:hanging="284"/>
      <w:outlineLvl w:val="8"/>
    </w:pPr>
    <w:rPr>
      <w:rFonts w:ascii="Arial" w:hAnsi="Arial"/>
      <w:color w:val="000000"/>
      <w:sz w:val="16"/>
      <w:lang w:val="fr-BE" w:eastAsia="en-US"/>
    </w:rPr>
  </w:style>
  <w:style w:type="paragraph" w:customStyle="1" w:styleId="81linkPartie50">
    <w:name w:val="8.1 link Partie.50"/>
    <w:basedOn w:val="81linkPartie"/>
    <w:next w:val="Standaard"/>
    <w:rsid w:val="00B44A8B"/>
    <w:pPr>
      <w:outlineLvl w:val="6"/>
    </w:pPr>
  </w:style>
  <w:style w:type="paragraph" w:customStyle="1" w:styleId="81linkLotFR">
    <w:name w:val="8.1 link Lot FR"/>
    <w:basedOn w:val="Standaard"/>
    <w:rsid w:val="00B44A8B"/>
    <w:pPr>
      <w:tabs>
        <w:tab w:val="left" w:pos="851"/>
        <w:tab w:val="left" w:pos="1560"/>
      </w:tabs>
      <w:spacing w:before="20" w:after="40"/>
      <w:ind w:left="851" w:hanging="284"/>
      <w:outlineLvl w:val="8"/>
    </w:pPr>
    <w:rPr>
      <w:rFonts w:ascii="Arial" w:hAnsi="Arial"/>
      <w:snapToGrid w:val="0"/>
      <w:color w:val="000000"/>
      <w:sz w:val="16"/>
      <w:lang w:val="fr-BE" w:eastAsia="en-US"/>
    </w:rPr>
  </w:style>
  <w:style w:type="paragraph" w:customStyle="1" w:styleId="81linkLot50FR">
    <w:name w:val="8.1 link Lot.50 FR"/>
    <w:basedOn w:val="81linkLotFR"/>
    <w:next w:val="Standaard"/>
    <w:rsid w:val="00B44A8B"/>
    <w:pPr>
      <w:outlineLvl w:val="7"/>
    </w:pPr>
  </w:style>
  <w:style w:type="paragraph" w:customStyle="1" w:styleId="83Car">
    <w:name w:val="8.3 Car"/>
    <w:basedOn w:val="83"/>
    <w:autoRedefine/>
    <w:rsid w:val="00B44A8B"/>
    <w:pPr>
      <w:tabs>
        <w:tab w:val="left" w:pos="4253"/>
      </w:tabs>
      <w:spacing w:before="80"/>
      <w:ind w:left="3969" w:hanging="2835"/>
      <w:jc w:val="left"/>
    </w:pPr>
    <w:rPr>
      <w:sz w:val="16"/>
    </w:rPr>
  </w:style>
  <w:style w:type="paragraph" w:customStyle="1" w:styleId="83Normes">
    <w:name w:val="8.3 Normes"/>
    <w:basedOn w:val="83Car"/>
    <w:link w:val="83NormesChar"/>
    <w:rsid w:val="00B44A8B"/>
    <w:pPr>
      <w:tabs>
        <w:tab w:val="clear" w:pos="4253"/>
      </w:tabs>
      <w:ind w:left="4082" w:hanging="113"/>
    </w:pPr>
    <w:rPr>
      <w:color w:val="008000"/>
    </w:rPr>
  </w:style>
  <w:style w:type="character" w:customStyle="1" w:styleId="83NormesChar">
    <w:name w:val="8.3 Normes Char"/>
    <w:link w:val="83Normes"/>
    <w:rsid w:val="00B44A8B"/>
    <w:rPr>
      <w:rFonts w:ascii="Arial" w:eastAsia="Times New Roman" w:hAnsi="Arial" w:cs="Arial"/>
      <w:color w:val="008000"/>
      <w:sz w:val="16"/>
      <w:szCs w:val="18"/>
      <w:lang w:val="fr-BE" w:eastAsia="nl-NL"/>
    </w:rPr>
  </w:style>
  <w:style w:type="paragraph" w:customStyle="1" w:styleId="83ProM2FR">
    <w:name w:val="8.3 Pro M2 FR"/>
    <w:basedOn w:val="83ProMFR"/>
    <w:autoRedefine/>
    <w:rsid w:val="00B44A8B"/>
    <w:pPr>
      <w:tabs>
        <w:tab w:val="clear" w:pos="1418"/>
        <w:tab w:val="left" w:pos="1701"/>
      </w:tabs>
      <w:ind w:left="1701"/>
    </w:pPr>
    <w:rPr>
      <w:snapToGrid w:val="0"/>
    </w:rPr>
  </w:style>
  <w:style w:type="paragraph" w:customStyle="1" w:styleId="83ProM3FR">
    <w:name w:val="8.3 Pro M3 FR"/>
    <w:basedOn w:val="83ProM2FR"/>
    <w:rsid w:val="00B44A8B"/>
    <w:pPr>
      <w:ind w:left="1985"/>
    </w:pPr>
  </w:style>
  <w:style w:type="paragraph" w:customStyle="1" w:styleId="Partie">
    <w:name w:val="Partie"/>
    <w:basedOn w:val="Standaard"/>
    <w:rsid w:val="00B44A8B"/>
    <w:pPr>
      <w:tabs>
        <w:tab w:val="left" w:pos="567"/>
        <w:tab w:val="left" w:pos="1134"/>
        <w:tab w:val="left" w:pos="1701"/>
      </w:tabs>
      <w:ind w:left="-851"/>
      <w:outlineLvl w:val="0"/>
    </w:pPr>
    <w:rPr>
      <w:rFonts w:ascii="Arial" w:hAnsi="Arial"/>
      <w:b/>
      <w:color w:val="FF0000"/>
      <w:sz w:val="18"/>
      <w:lang w:val="fr-BE"/>
    </w:rPr>
  </w:style>
  <w:style w:type="paragraph" w:customStyle="1" w:styleId="Sous-section">
    <w:name w:val="Sous-section"/>
    <w:basedOn w:val="Section"/>
    <w:rsid w:val="00B44A8B"/>
    <w:pPr>
      <w:outlineLvl w:val="1"/>
    </w:pPr>
    <w:rPr>
      <w:rFonts w:ascii="Helvetica" w:hAnsi="Helvetica"/>
      <w:b w:val="0"/>
      <w:color w:val="0000FF"/>
    </w:rPr>
  </w:style>
  <w:style w:type="character" w:customStyle="1" w:styleId="Marque">
    <w:name w:val="Marque"/>
    <w:rsid w:val="00B44A8B"/>
    <w:rPr>
      <w:rFonts w:ascii="Helvetica" w:hAnsi="Helvetica"/>
      <w:b/>
      <w:color w:val="FF0000"/>
      <w:lang w:val="fr-BE"/>
    </w:rPr>
  </w:style>
  <w:style w:type="paragraph" w:customStyle="1" w:styleId="NrOrdre">
    <w:name w:val="NrOrdre"/>
    <w:basedOn w:val="Standaard"/>
    <w:next w:val="Standaard"/>
    <w:link w:val="NrOrdreChar"/>
    <w:rsid w:val="00B44A8B"/>
    <w:pPr>
      <w:ind w:left="-851"/>
    </w:pPr>
    <w:rPr>
      <w:rFonts w:ascii="Arial" w:hAnsi="Arial"/>
      <w:color w:val="000000"/>
      <w:sz w:val="16"/>
      <w:lang w:val="fr-BE"/>
    </w:rPr>
  </w:style>
  <w:style w:type="character" w:customStyle="1" w:styleId="NrOrdreChar">
    <w:name w:val="NrOrdre Char"/>
    <w:link w:val="NrOrdre"/>
    <w:rsid w:val="00B44A8B"/>
    <w:rPr>
      <w:rFonts w:ascii="Arial" w:eastAsia="Times New Roman" w:hAnsi="Arial"/>
      <w:color w:val="000000"/>
      <w:sz w:val="16"/>
      <w:lang w:val="fr-BE" w:eastAsia="nl-NL"/>
    </w:rPr>
  </w:style>
  <w:style w:type="character" w:customStyle="1" w:styleId="Poste">
    <w:name w:val="Poste"/>
    <w:rsid w:val="00B44A8B"/>
    <w:rPr>
      <w:rFonts w:ascii="Arial" w:hAnsi="Arial" w:cs="Arial"/>
      <w:noProof/>
      <w:color w:val="0000FF"/>
      <w:sz w:val="16"/>
      <w:szCs w:val="16"/>
      <w:lang w:val="fr-FR"/>
    </w:rPr>
  </w:style>
  <w:style w:type="character" w:customStyle="1" w:styleId="OptionCar">
    <w:name w:val="OptionCar"/>
    <w:rsid w:val="00B44A8B"/>
    <w:rPr>
      <w:color w:val="FF0000"/>
    </w:rPr>
  </w:style>
  <w:style w:type="character" w:customStyle="1" w:styleId="CarMesure">
    <w:name w:val="CarMesure"/>
    <w:rsid w:val="00B44A8B"/>
    <w:rPr>
      <w:b/>
      <w:color w:val="008080"/>
      <w:lang w:val="fr-BE"/>
    </w:rPr>
  </w:style>
  <w:style w:type="paragraph" w:customStyle="1" w:styleId="80FR">
    <w:name w:val="8.0 FR"/>
    <w:basedOn w:val="Standaard"/>
    <w:link w:val="80FRChar"/>
    <w:autoRedefine/>
    <w:rsid w:val="00B44A8B"/>
    <w:pPr>
      <w:tabs>
        <w:tab w:val="left" w:pos="284"/>
      </w:tabs>
      <w:spacing w:before="20" w:after="40"/>
      <w:ind w:left="567"/>
    </w:pPr>
    <w:rPr>
      <w:rFonts w:ascii="Arial" w:hAnsi="Arial" w:cs="Arial"/>
      <w:sz w:val="18"/>
      <w:szCs w:val="18"/>
      <w:lang w:val="fr-BE"/>
    </w:rPr>
  </w:style>
  <w:style w:type="character" w:customStyle="1" w:styleId="80FRChar">
    <w:name w:val="8.0 FR Char"/>
    <w:link w:val="80FR"/>
    <w:rsid w:val="00B44A8B"/>
    <w:rPr>
      <w:rFonts w:ascii="Arial" w:eastAsia="Times New Roman" w:hAnsi="Arial" w:cs="Arial"/>
      <w:sz w:val="18"/>
      <w:szCs w:val="18"/>
      <w:lang w:val="fr-BE" w:eastAsia="nl-NL"/>
    </w:rPr>
  </w:style>
  <w:style w:type="paragraph" w:customStyle="1" w:styleId="Marque1">
    <w:name w:val="Marque1"/>
    <w:basedOn w:val="Kop4"/>
    <w:link w:val="Marque1Char"/>
    <w:rsid w:val="00B44A8B"/>
    <w:pPr>
      <w:spacing w:before="120" w:after="120"/>
    </w:pPr>
    <w:rPr>
      <w:b/>
      <w:color w:val="FF0000"/>
      <w:lang w:val="fr-BE"/>
    </w:rPr>
  </w:style>
  <w:style w:type="character" w:customStyle="1" w:styleId="Marque1Char">
    <w:name w:val="Marque1 Char"/>
    <w:link w:val="Marque1"/>
    <w:rsid w:val="00B44A8B"/>
    <w:rPr>
      <w:rFonts w:ascii="Arial" w:eastAsia="Times New Roman" w:hAnsi="Arial"/>
      <w:b/>
      <w:color w:val="FF0000"/>
      <w:sz w:val="16"/>
      <w:lang w:val="fr-BE" w:eastAsia="nl-NL"/>
    </w:rPr>
  </w:style>
  <w:style w:type="character" w:customStyle="1" w:styleId="Rfrence">
    <w:name w:val="Référence"/>
    <w:rsid w:val="00B44A8B"/>
    <w:rPr>
      <w:color w:val="FF6600"/>
      <w:lang w:val="fr-BE"/>
    </w:rPr>
  </w:style>
  <w:style w:type="character" w:customStyle="1" w:styleId="DateRvision">
    <w:name w:val="DateRévision"/>
    <w:rsid w:val="00B44A8B"/>
    <w:rPr>
      <w:vanish/>
      <w:color w:val="auto"/>
      <w:lang w:val="fr-BE"/>
    </w:rPr>
  </w:style>
  <w:style w:type="paragraph" w:customStyle="1" w:styleId="Marque2">
    <w:name w:val="Marque2"/>
    <w:basedOn w:val="Kop4"/>
    <w:autoRedefine/>
    <w:rsid w:val="00B44A8B"/>
    <w:pPr>
      <w:ind w:right="0"/>
    </w:pPr>
  </w:style>
  <w:style w:type="paragraph" w:customStyle="1" w:styleId="Kop7Grijs-50">
    <w:name w:val="Kop 7 + Grijs-50%"/>
    <w:basedOn w:val="Kop7"/>
    <w:rsid w:val="00B44A8B"/>
    <w:pPr>
      <w:tabs>
        <w:tab w:val="clear" w:pos="7371"/>
        <w:tab w:val="clear" w:pos="7938"/>
      </w:tabs>
      <w:ind w:left="850" w:hanging="680"/>
      <w:jc w:val="both"/>
    </w:pPr>
    <w:rPr>
      <w:rFonts w:cs="Arial"/>
      <w:color w:val="808080"/>
      <w:lang w:val="fr-FR"/>
    </w:rPr>
  </w:style>
  <w:style w:type="paragraph" w:customStyle="1" w:styleId="82linkHoofdgr50">
    <w:name w:val="8.2 link Hoofdgr.50"/>
    <w:basedOn w:val="81linkLot50FR"/>
    <w:next w:val="82link2"/>
    <w:rsid w:val="00CC662E"/>
    <w:pPr>
      <w:ind w:firstLine="0"/>
      <w:outlineLvl w:val="8"/>
    </w:pPr>
    <w:rPr>
      <w:color w:val="800000"/>
    </w:rPr>
  </w:style>
  <w:style w:type="paragraph" w:customStyle="1" w:styleId="83CarCursiefGrijs-50">
    <w:name w:val="8.3 Car + Cursief Grijs-50%"/>
    <w:basedOn w:val="83Car"/>
    <w:link w:val="83CarCursiefGrijs-50Char"/>
    <w:rsid w:val="00B44A8B"/>
    <w:rPr>
      <w:rFonts w:cs="Times New Roman"/>
      <w:bCs/>
      <w:i/>
      <w:iCs/>
      <w:color w:val="808080"/>
    </w:rPr>
  </w:style>
  <w:style w:type="character" w:customStyle="1" w:styleId="83CarCursiefGrijs-50Char">
    <w:name w:val="8.3 Car + Cursief Grijs-50% Char"/>
    <w:link w:val="83CarCursiefGrijs-50"/>
    <w:rsid w:val="00B44A8B"/>
    <w:rPr>
      <w:rFonts w:ascii="Arial" w:eastAsia="Times New Roman" w:hAnsi="Arial" w:cs="Arial"/>
      <w:bCs/>
      <w:i/>
      <w:iCs/>
      <w:color w:val="808080"/>
      <w:sz w:val="16"/>
      <w:szCs w:val="18"/>
      <w:lang w:val="fr-BE" w:eastAsia="nl-NL"/>
    </w:rPr>
  </w:style>
  <w:style w:type="paragraph" w:customStyle="1" w:styleId="Kop4Rood">
    <w:name w:val="Kop 4 + Rood"/>
    <w:basedOn w:val="Kop4"/>
    <w:link w:val="Kop4RoodChar"/>
    <w:rsid w:val="00CC662E"/>
    <w:rPr>
      <w:bCs/>
      <w:color w:val="FF0000"/>
    </w:rPr>
  </w:style>
  <w:style w:type="character" w:customStyle="1" w:styleId="Kop4RoodChar">
    <w:name w:val="Kop 4 + Rood Char"/>
    <w:link w:val="Kop4Rood"/>
    <w:rsid w:val="00CC662E"/>
    <w:rPr>
      <w:rFonts w:ascii="Arial" w:eastAsia="Times New Roman" w:hAnsi="Arial"/>
      <w:bCs/>
      <w:color w:val="FF0000"/>
      <w:sz w:val="16"/>
      <w:lang w:val="nl-NL" w:eastAsia="nl-NL"/>
    </w:rPr>
  </w:style>
  <w:style w:type="character" w:customStyle="1" w:styleId="Revisie1">
    <w:name w:val="Revisie1"/>
    <w:rsid w:val="00CC662E"/>
    <w:rPr>
      <w:color w:val="008080"/>
      <w:lang w:val="fr-BE"/>
    </w:rPr>
  </w:style>
  <w:style w:type="character" w:customStyle="1" w:styleId="KoptekstChar">
    <w:name w:val="Koptekst Char"/>
    <w:link w:val="Koptekst"/>
    <w:uiPriority w:val="99"/>
    <w:rsid w:val="00B44A8B"/>
    <w:rPr>
      <w:rFonts w:ascii="Times New Roman" w:eastAsia="Times New Roman" w:hAnsi="Times New Roman"/>
      <w:lang w:eastAsia="nl-NL"/>
    </w:rPr>
  </w:style>
  <w:style w:type="character" w:customStyle="1" w:styleId="80Char">
    <w:name w:val="8.0 Char"/>
    <w:link w:val="80"/>
    <w:locked/>
    <w:rsid w:val="000046B4"/>
    <w:rPr>
      <w:rFonts w:ascii="Arial" w:eastAsia="Times New Roman" w:hAnsi="Arial" w:cs="Arial"/>
      <w:sz w:val="18"/>
      <w:szCs w:val="18"/>
      <w:lang w:eastAsia="nl-NL"/>
    </w:rPr>
  </w:style>
  <w:style w:type="paragraph" w:customStyle="1" w:styleId="80">
    <w:name w:val="8.0"/>
    <w:basedOn w:val="Standaard"/>
    <w:link w:val="80Char"/>
    <w:autoRedefine/>
    <w:rsid w:val="000046B4"/>
    <w:pPr>
      <w:tabs>
        <w:tab w:val="left" w:pos="284"/>
      </w:tabs>
      <w:spacing w:before="20" w:after="40"/>
      <w:ind w:left="567"/>
    </w:pPr>
    <w:rPr>
      <w:rFonts w:ascii="Arial" w:hAnsi="Arial" w:cs="Arial"/>
      <w:sz w:val="18"/>
      <w:szCs w:val="18"/>
    </w:rPr>
  </w:style>
  <w:style w:type="character" w:customStyle="1" w:styleId="OptieChar">
    <w:name w:val="OptieChar"/>
    <w:rsid w:val="00A87BC7"/>
    <w:rPr>
      <w:color w:val="FF0000"/>
    </w:rPr>
  </w:style>
  <w:style w:type="paragraph" w:customStyle="1" w:styleId="83ProM">
    <w:name w:val="8.3 Pro M"/>
    <w:basedOn w:val="Standaard"/>
    <w:link w:val="83ProMChar"/>
    <w:autoRedefine/>
    <w:rsid w:val="00A87BC7"/>
    <w:pPr>
      <w:tabs>
        <w:tab w:val="left" w:pos="1418"/>
      </w:tabs>
      <w:spacing w:before="20" w:after="40"/>
      <w:ind w:left="1418" w:hanging="284"/>
    </w:pPr>
    <w:rPr>
      <w:rFonts w:ascii="Arial" w:hAnsi="Arial"/>
      <w:i/>
      <w:color w:val="999999"/>
      <w:sz w:val="16"/>
      <w:lang w:val="en-US"/>
    </w:rPr>
  </w:style>
  <w:style w:type="character" w:customStyle="1" w:styleId="83ProMChar">
    <w:name w:val="8.3 Pro M Char"/>
    <w:link w:val="83ProM"/>
    <w:rsid w:val="00A87BC7"/>
    <w:rPr>
      <w:rFonts w:ascii="Arial" w:eastAsia="Times New Roman" w:hAnsi="Arial"/>
      <w:i/>
      <w:color w:val="999999"/>
      <w:sz w:val="16"/>
      <w:lang w:val="en-US" w:eastAsia="nl-NL"/>
    </w:rPr>
  </w:style>
  <w:style w:type="paragraph" w:customStyle="1" w:styleId="83Kenm">
    <w:name w:val="8.3 Kenm"/>
    <w:basedOn w:val="83"/>
    <w:link w:val="83KenmChar"/>
    <w:autoRedefine/>
    <w:rsid w:val="00A87BC7"/>
    <w:pPr>
      <w:tabs>
        <w:tab w:val="left" w:pos="4253"/>
      </w:tabs>
      <w:spacing w:before="80"/>
      <w:ind w:left="3969" w:hanging="2835"/>
      <w:jc w:val="left"/>
    </w:pPr>
    <w:rPr>
      <w:rFonts w:cs="Times New Roman"/>
      <w:sz w:val="16"/>
      <w:lang w:val="nl-NL"/>
    </w:rPr>
  </w:style>
  <w:style w:type="character" w:customStyle="1" w:styleId="83KenmChar">
    <w:name w:val="8.3 Kenm Char"/>
    <w:link w:val="83Kenm"/>
    <w:locked/>
    <w:rsid w:val="00A87BC7"/>
    <w:rPr>
      <w:rFonts w:ascii="Arial" w:eastAsia="Times New Roman" w:hAnsi="Arial"/>
      <w:sz w:val="16"/>
      <w:szCs w:val="18"/>
      <w:lang w:val="nl-NL" w:eastAsia="nl-NL"/>
    </w:rPr>
  </w:style>
  <w:style w:type="paragraph" w:customStyle="1" w:styleId="81">
    <w:name w:val="8.1"/>
    <w:basedOn w:val="Standaard"/>
    <w:link w:val="81Char"/>
    <w:rsid w:val="00C34B75"/>
    <w:pPr>
      <w:tabs>
        <w:tab w:val="left" w:pos="851"/>
      </w:tabs>
      <w:spacing w:before="20" w:after="40"/>
      <w:ind w:left="851" w:hanging="284"/>
    </w:pPr>
    <w:rPr>
      <w:rFonts w:ascii="Arial" w:hAnsi="Arial" w:cs="Arial"/>
      <w:sz w:val="18"/>
      <w:szCs w:val="18"/>
    </w:rPr>
  </w:style>
  <w:style w:type="character" w:customStyle="1" w:styleId="81Char">
    <w:name w:val="8.1 Char"/>
    <w:link w:val="81"/>
    <w:rsid w:val="00C34B75"/>
    <w:rPr>
      <w:rFonts w:ascii="Arial" w:eastAsia="Times New Roman" w:hAnsi="Arial" w:cs="Arial"/>
      <w:sz w:val="18"/>
      <w:szCs w:val="18"/>
      <w:lang w:eastAsia="nl-NL"/>
    </w:rPr>
  </w:style>
  <w:style w:type="paragraph" w:customStyle="1" w:styleId="Lijn">
    <w:name w:val="Lijn"/>
    <w:basedOn w:val="Standaard"/>
    <w:link w:val="LijnChar"/>
    <w:autoRedefine/>
    <w:rsid w:val="00C34B75"/>
    <w:pPr>
      <w:tabs>
        <w:tab w:val="left" w:pos="567"/>
        <w:tab w:val="left" w:pos="1134"/>
        <w:tab w:val="left" w:pos="1701"/>
      </w:tabs>
      <w:spacing w:before="80" w:after="80"/>
      <w:ind w:left="-851"/>
    </w:pPr>
    <w:rPr>
      <w:rFonts w:ascii="Helvetica" w:hAnsi="Helvetica"/>
      <w:color w:val="000000"/>
      <w:spacing w:val="-2"/>
      <w:sz w:val="16"/>
    </w:rPr>
  </w:style>
  <w:style w:type="character" w:customStyle="1" w:styleId="LijnChar">
    <w:name w:val="Lijn Char"/>
    <w:link w:val="Lijn"/>
    <w:rsid w:val="00C34B75"/>
    <w:rPr>
      <w:rFonts w:ascii="Helvetica" w:eastAsia="Times New Roman" w:hAnsi="Helvetica"/>
      <w:color w:val="000000"/>
      <w:spacing w:val="-2"/>
      <w:sz w:val="16"/>
      <w:lang w:eastAsia="nl-NL"/>
    </w:rPr>
  </w:style>
  <w:style w:type="character" w:customStyle="1" w:styleId="SfbCodeChar">
    <w:name w:val="Sfb_Code Char"/>
    <w:link w:val="SfbCode"/>
    <w:rsid w:val="00C34B75"/>
    <w:rPr>
      <w:rFonts w:ascii="Arial" w:hAnsi="Arial" w:cs="Arial"/>
      <w:b/>
      <w:snapToGrid w:val="0"/>
      <w:color w:val="FF0000"/>
      <w:sz w:val="18"/>
      <w:szCs w:val="18"/>
      <w:lang w:eastAsia="nl-NL"/>
    </w:rPr>
  </w:style>
  <w:style w:type="character" w:customStyle="1" w:styleId="Referentie">
    <w:name w:val="Referentie"/>
    <w:rsid w:val="00C34B75"/>
    <w:rPr>
      <w:color w:val="FF6600"/>
    </w:rPr>
  </w:style>
  <w:style w:type="paragraph" w:customStyle="1" w:styleId="SfbCode">
    <w:name w:val="Sfb_Code"/>
    <w:basedOn w:val="Standaard"/>
    <w:next w:val="Lijn"/>
    <w:link w:val="SfbCodeChar"/>
    <w:autoRedefine/>
    <w:rsid w:val="00C34B75"/>
    <w:pPr>
      <w:spacing w:before="20" w:after="40"/>
      <w:ind w:left="567"/>
    </w:pPr>
    <w:rPr>
      <w:rFonts w:ascii="Arial" w:eastAsia="New York" w:hAnsi="Arial" w:cs="Arial"/>
      <w:b/>
      <w:snapToGrid w:val="0"/>
      <w:color w:val="FF0000"/>
      <w:sz w:val="18"/>
      <w:szCs w:val="18"/>
    </w:rPr>
  </w:style>
  <w:style w:type="character" w:customStyle="1" w:styleId="Kop3Char">
    <w:name w:val="Kop 3 Char"/>
    <w:link w:val="Kop3"/>
    <w:rsid w:val="00C34B75"/>
    <w:rPr>
      <w:rFonts w:ascii="Arial" w:eastAsia="Times" w:hAnsi="Arial"/>
      <w:b/>
      <w:bCs/>
      <w:sz w:val="18"/>
      <w:lang w:val="nl-NL" w:eastAsia="nl-NL"/>
    </w:rPr>
  </w:style>
  <w:style w:type="paragraph" w:customStyle="1" w:styleId="Merk1">
    <w:name w:val="Merk1"/>
    <w:basedOn w:val="Standaard"/>
    <w:next w:val="Kop4"/>
    <w:link w:val="Merk1Char"/>
    <w:rsid w:val="00C34B75"/>
    <w:pPr>
      <w:spacing w:before="40" w:after="20"/>
      <w:ind w:left="-851"/>
      <w:outlineLvl w:val="3"/>
    </w:pPr>
    <w:rPr>
      <w:rFonts w:ascii="Arial" w:hAnsi="Arial"/>
      <w:b/>
      <w:color w:val="FF0000"/>
      <w:sz w:val="16"/>
    </w:rPr>
  </w:style>
  <w:style w:type="character" w:customStyle="1" w:styleId="Merk1Char">
    <w:name w:val="Merk1 Char"/>
    <w:link w:val="Merk1"/>
    <w:rsid w:val="00C34B75"/>
    <w:rPr>
      <w:rFonts w:ascii="Arial" w:eastAsia="Times New Roman" w:hAnsi="Arial"/>
      <w:b/>
      <w:color w:val="FF0000"/>
      <w:sz w:val="16"/>
      <w:lang w:eastAsia="nl-NL"/>
    </w:rPr>
  </w:style>
  <w:style w:type="paragraph" w:customStyle="1" w:styleId="Merk2">
    <w:name w:val="Merk2"/>
    <w:basedOn w:val="Merk1"/>
    <w:rsid w:val="00C34B75"/>
    <w:pPr>
      <w:spacing w:before="60" w:after="60"/>
      <w:ind w:left="567" w:hanging="1418"/>
    </w:pPr>
    <w:rPr>
      <w:b w:val="0"/>
      <w:color w:val="0000FF"/>
    </w:rPr>
  </w:style>
  <w:style w:type="character" w:customStyle="1" w:styleId="MeetChar">
    <w:name w:val="MeetChar"/>
    <w:rsid w:val="00C34B75"/>
    <w:rPr>
      <w:b/>
      <w:color w:val="008080"/>
    </w:rPr>
  </w:style>
  <w:style w:type="paragraph" w:customStyle="1" w:styleId="Volgnr">
    <w:name w:val="Volgnr"/>
    <w:basedOn w:val="Standaard"/>
    <w:next w:val="Standaard"/>
    <w:link w:val="VolgnrChar"/>
    <w:rsid w:val="00C34B75"/>
    <w:pPr>
      <w:ind w:left="-851"/>
      <w:outlineLvl w:val="3"/>
    </w:pPr>
    <w:rPr>
      <w:rFonts w:ascii="Arial" w:hAnsi="Arial"/>
      <w:color w:val="000000"/>
      <w:sz w:val="16"/>
      <w:lang w:val="nl"/>
    </w:rPr>
  </w:style>
  <w:style w:type="character" w:customStyle="1" w:styleId="VolgnrChar">
    <w:name w:val="Volgnr Char"/>
    <w:link w:val="Volgnr"/>
    <w:rsid w:val="00C34B75"/>
    <w:rPr>
      <w:rFonts w:ascii="Arial" w:eastAsia="Times New Roman" w:hAnsi="Arial"/>
      <w:color w:val="000000"/>
      <w:sz w:val="16"/>
      <w:lang w:va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442585">
      <w:bodyDiv w:val="1"/>
      <w:marLeft w:val="0"/>
      <w:marRight w:val="0"/>
      <w:marTop w:val="0"/>
      <w:marBottom w:val="0"/>
      <w:divBdr>
        <w:top w:val="single" w:sz="36" w:space="0" w:color="CFCFCF"/>
        <w:left w:val="none" w:sz="0" w:space="0" w:color="auto"/>
        <w:bottom w:val="none" w:sz="0" w:space="0" w:color="auto"/>
        <w:right w:val="none" w:sz="0" w:space="0" w:color="auto"/>
      </w:divBdr>
      <w:divsChild>
        <w:div w:id="160971340">
          <w:marLeft w:val="-7200"/>
          <w:marRight w:val="0"/>
          <w:marTop w:val="0"/>
          <w:marBottom w:val="0"/>
          <w:divBdr>
            <w:top w:val="none" w:sz="0" w:space="0" w:color="auto"/>
            <w:left w:val="none" w:sz="0" w:space="0" w:color="auto"/>
            <w:bottom w:val="none" w:sz="0" w:space="0" w:color="auto"/>
            <w:right w:val="none" w:sz="0" w:space="0" w:color="auto"/>
          </w:divBdr>
          <w:divsChild>
            <w:div w:id="136532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563325">
      <w:bodyDiv w:val="1"/>
      <w:marLeft w:val="0"/>
      <w:marRight w:val="0"/>
      <w:marTop w:val="0"/>
      <w:marBottom w:val="0"/>
      <w:divBdr>
        <w:top w:val="none" w:sz="0" w:space="0" w:color="auto"/>
        <w:left w:val="none" w:sz="0" w:space="0" w:color="auto"/>
        <w:bottom w:val="none" w:sz="0" w:space="0" w:color="auto"/>
        <w:right w:val="none" w:sz="0" w:space="0" w:color="auto"/>
      </w:divBdr>
    </w:div>
    <w:div w:id="1280262195">
      <w:bodyDiv w:val="1"/>
      <w:marLeft w:val="0"/>
      <w:marRight w:val="0"/>
      <w:marTop w:val="0"/>
      <w:marBottom w:val="0"/>
      <w:divBdr>
        <w:top w:val="none" w:sz="0" w:space="0" w:color="auto"/>
        <w:left w:val="none" w:sz="0" w:space="0" w:color="auto"/>
        <w:bottom w:val="none" w:sz="0" w:space="0" w:color="auto"/>
        <w:right w:val="none" w:sz="0" w:space="0" w:color="auto"/>
      </w:divBdr>
      <w:divsChild>
        <w:div w:id="2146655174">
          <w:marLeft w:val="0"/>
          <w:marRight w:val="0"/>
          <w:marTop w:val="0"/>
          <w:marBottom w:val="0"/>
          <w:divBdr>
            <w:top w:val="none" w:sz="0" w:space="0" w:color="auto"/>
            <w:left w:val="none" w:sz="0" w:space="0" w:color="auto"/>
            <w:bottom w:val="none" w:sz="0" w:space="0" w:color="auto"/>
            <w:right w:val="none" w:sz="0" w:space="0" w:color="auto"/>
          </w:divBdr>
          <w:divsChild>
            <w:div w:id="2131580667">
              <w:marLeft w:val="0"/>
              <w:marRight w:val="150"/>
              <w:marTop w:val="0"/>
              <w:marBottom w:val="0"/>
              <w:divBdr>
                <w:top w:val="none" w:sz="0" w:space="0" w:color="auto"/>
                <w:left w:val="none" w:sz="0" w:space="0" w:color="auto"/>
                <w:bottom w:val="none" w:sz="0" w:space="0" w:color="auto"/>
                <w:right w:val="none" w:sz="0" w:space="0" w:color="auto"/>
              </w:divBdr>
              <w:divsChild>
                <w:div w:id="182847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22277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image" Target="media/image17.tiff"/><Relationship Id="rId39" Type="http://schemas.openxmlformats.org/officeDocument/2006/relationships/hyperlink" Target="http://www.cstc.be/homepage/index.cfm?cat=publications&amp;sub=search" TargetMode="External"/><Relationship Id="rId21" Type="http://schemas.openxmlformats.org/officeDocument/2006/relationships/image" Target="media/image12.tiff"/><Relationship Id="rId34" Type="http://schemas.openxmlformats.org/officeDocument/2006/relationships/hyperlink" Target="http://oas.bbri.be/pls/BBRI/pubnew.popup_info?par=98608&amp;lang=F&amp;layout=4" TargetMode="External"/><Relationship Id="rId42"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tif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24" Type="http://schemas.openxmlformats.org/officeDocument/2006/relationships/image" Target="media/image15.tiff"/><Relationship Id="rId32" Type="http://schemas.openxmlformats.org/officeDocument/2006/relationships/hyperlink" Target="http://www.cstc.be/homepage/index.cfm?cat=publications&amp;sub=search" TargetMode="External"/><Relationship Id="rId37" Type="http://schemas.openxmlformats.org/officeDocument/2006/relationships/hyperlink" Target="http://www.cstc.be/homepage/index.cfm?cat=publications&amp;sub=search" TargetMode="External"/><Relationship Id="rId40" Type="http://schemas.openxmlformats.org/officeDocument/2006/relationships/image" Target="media/image20.jpe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image" Target="media/image18.png"/><Relationship Id="rId36" Type="http://schemas.openxmlformats.org/officeDocument/2006/relationships/hyperlink" Target="http://oas.bbri.be/pls/BBRI/pubnew.popup_info?par=54640&amp;lang=F&amp;layout=4" TargetMode="External"/><Relationship Id="rId10" Type="http://schemas.openxmlformats.org/officeDocument/2006/relationships/image" Target="media/image1.png"/><Relationship Id="rId19" Type="http://schemas.openxmlformats.org/officeDocument/2006/relationships/image" Target="media/image10.tiff"/><Relationship Id="rId31" Type="http://schemas.openxmlformats.org/officeDocument/2006/relationships/hyperlink" Target="http://oas.bbri.be/pls/BBRI/pubnew.popup_info?par=969&amp;lang=F&amp;layout=4"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hyperlink" Target="http://shop.nbn.be/Search/SearchResults.aspx?a=NBN+EN+13501-1&amp;b=&amp;c=&amp;d=&amp;e=&amp;f=&amp;g=1&amp;h=0&amp;i=&amp;j=docnr&amp;UIc=nl&amp;k=0&amp;y=&amp;m=" TargetMode="External"/><Relationship Id="rId30" Type="http://schemas.openxmlformats.org/officeDocument/2006/relationships/hyperlink" Target="http://oas.bbri.be/pls/BBRI/pubnew.popup_info?par=974&amp;lang=F&amp;layout=4" TargetMode="External"/><Relationship Id="rId35" Type="http://schemas.openxmlformats.org/officeDocument/2006/relationships/hyperlink" Target="http://www.cstc.be/homepage/index.cfm?cat=publications&amp;sub=search" TargetMode="External"/><Relationship Id="rId43"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image" Target="media/image16.tiff"/><Relationship Id="rId33" Type="http://schemas.openxmlformats.org/officeDocument/2006/relationships/hyperlink" Target="http://www.nmp.din.de/projekte/DIN+51130/en/109740043.html" TargetMode="External"/><Relationship Id="rId38" Type="http://schemas.openxmlformats.org/officeDocument/2006/relationships/hyperlink" Target="http://oas.bbri.be/pls/BBRI/pubnew.popup_info?par=45212&amp;lang=F&amp;layout=4" TargetMode="External"/><Relationship Id="rId20" Type="http://schemas.openxmlformats.org/officeDocument/2006/relationships/image" Target="media/image11.tiff"/><Relationship Id="rId41" Type="http://schemas.openxmlformats.org/officeDocument/2006/relationships/hyperlink" Target="http://www.emco.de/benelu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20Simar\AppData\Roaming\Microsoft\Sjablonen\CdCh%20Fabricant%202006%20R6%20FR.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FD6B1C0D29EC47819D354E0E19693D" ma:contentTypeVersion="12" ma:contentTypeDescription="Een nieuw document maken." ma:contentTypeScope="" ma:versionID="76c843a33dcce5a03a5ad998e800798d">
  <xsd:schema xmlns:xsd="http://www.w3.org/2001/XMLSchema" xmlns:xs="http://www.w3.org/2001/XMLSchema" xmlns:p="http://schemas.microsoft.com/office/2006/metadata/properties" xmlns:ns2="b2aa5cac-15ac-4f4e-9b7d-9dda6079f8d9" xmlns:ns3="78b2e47e-b03f-490d-8c6b-7e45831adba0" targetNamespace="http://schemas.microsoft.com/office/2006/metadata/properties" ma:root="true" ma:fieldsID="1bdc3491357ff9e19ed1018b54c105ba" ns2:_="" ns3:_="">
    <xsd:import namespace="b2aa5cac-15ac-4f4e-9b7d-9dda6079f8d9"/>
    <xsd:import namespace="78b2e47e-b03f-490d-8c6b-7e45831adb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a5cac-15ac-4f4e-9b7d-9dda6079f8d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b2e47e-b03f-490d-8c6b-7e45831adba0"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C4D84E-493D-B347-B355-23F986A0BCC6}">
  <ds:schemaRefs>
    <ds:schemaRef ds:uri="http://schemas.openxmlformats.org/officeDocument/2006/bibliography"/>
  </ds:schemaRefs>
</ds:datastoreItem>
</file>

<file path=customXml/itemProps2.xml><?xml version="1.0" encoding="utf-8"?>
<ds:datastoreItem xmlns:ds="http://schemas.openxmlformats.org/officeDocument/2006/customXml" ds:itemID="{EB413F25-3AED-1C4E-A6CF-10DDD4C1E564}">
  <ds:schemaRefs>
    <ds:schemaRef ds:uri="http://schemas.microsoft.com/sharepoint/v3/contenttype/forms"/>
  </ds:schemaRefs>
</ds:datastoreItem>
</file>

<file path=customXml/itemProps3.xml><?xml version="1.0" encoding="utf-8"?>
<ds:datastoreItem xmlns:ds="http://schemas.openxmlformats.org/officeDocument/2006/customXml" ds:itemID="{4FC0CA01-A576-4845-8231-668D074FCC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aa5cac-15ac-4f4e-9b7d-9dda6079f8d9"/>
    <ds:schemaRef ds:uri="78b2e47e-b03f-490d-8c6b-7e45831adb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C:\Users\Daniel Simar\AppData\Roaming\Microsoft\Sjablonen\CdCh Fabricant 2006 R6 FR.dotx</Template>
  <TotalTime>17</TotalTime>
  <Pages>9</Pages>
  <Words>3036</Words>
  <Characters>16703</Characters>
  <Application>Microsoft Office Word</Application>
  <DocSecurity>0</DocSecurity>
  <Lines>139</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Systèmes de tapis d'entrée</vt:lpstr>
      <vt:lpstr>Textiele vloerbekledingen - Kamerbreed Tapijten - Gesneden pool</vt:lpstr>
    </vt:vector>
  </TitlesOfParts>
  <Manager>Redaction CBS</Manager>
  <Company>Cobosystems SA</Company>
  <LinksUpToDate>false</LinksUpToDate>
  <CharactersWithSpaces>19700</CharactersWithSpaces>
  <SharedDoc>false</SharedDoc>
  <HLinks>
    <vt:vector size="78" baseType="variant">
      <vt:variant>
        <vt:i4>8257644</vt:i4>
      </vt:variant>
      <vt:variant>
        <vt:i4>36</vt:i4>
      </vt:variant>
      <vt:variant>
        <vt:i4>0</vt:i4>
      </vt:variant>
      <vt:variant>
        <vt:i4>5</vt:i4>
      </vt:variant>
      <vt:variant>
        <vt:lpwstr>http://www.emco.de/benelux</vt:lpwstr>
      </vt:variant>
      <vt:variant>
        <vt:lpwstr/>
      </vt:variant>
      <vt:variant>
        <vt:i4>1572875</vt:i4>
      </vt:variant>
      <vt:variant>
        <vt:i4>33</vt:i4>
      </vt:variant>
      <vt:variant>
        <vt:i4>0</vt:i4>
      </vt:variant>
      <vt:variant>
        <vt:i4>5</vt:i4>
      </vt:variant>
      <vt:variant>
        <vt:lpwstr>http://www.cstc.be/homepage/index.cfm?cat=publications&amp;sub=search</vt:lpwstr>
      </vt:variant>
      <vt:variant>
        <vt:lpwstr/>
      </vt:variant>
      <vt:variant>
        <vt:i4>4128768</vt:i4>
      </vt:variant>
      <vt:variant>
        <vt:i4>30</vt:i4>
      </vt:variant>
      <vt:variant>
        <vt:i4>0</vt:i4>
      </vt:variant>
      <vt:variant>
        <vt:i4>5</vt:i4>
      </vt:variant>
      <vt:variant>
        <vt:lpwstr>http://oas.bbri.be/pls/BBRI/pubnew.popup_info?par=45212&amp;lang=F&amp;layout=4</vt:lpwstr>
      </vt:variant>
      <vt:variant>
        <vt:lpwstr/>
      </vt:variant>
      <vt:variant>
        <vt:i4>1572875</vt:i4>
      </vt:variant>
      <vt:variant>
        <vt:i4>27</vt:i4>
      </vt:variant>
      <vt:variant>
        <vt:i4>0</vt:i4>
      </vt:variant>
      <vt:variant>
        <vt:i4>5</vt:i4>
      </vt:variant>
      <vt:variant>
        <vt:lpwstr>http://www.cstc.be/homepage/index.cfm?cat=publications&amp;sub=search</vt:lpwstr>
      </vt:variant>
      <vt:variant>
        <vt:lpwstr/>
      </vt:variant>
      <vt:variant>
        <vt:i4>3866631</vt:i4>
      </vt:variant>
      <vt:variant>
        <vt:i4>24</vt:i4>
      </vt:variant>
      <vt:variant>
        <vt:i4>0</vt:i4>
      </vt:variant>
      <vt:variant>
        <vt:i4>5</vt:i4>
      </vt:variant>
      <vt:variant>
        <vt:lpwstr>http://oas.bbri.be/pls/BBRI/pubnew.popup_info?par=54640&amp;lang=F&amp;layout=4</vt:lpwstr>
      </vt:variant>
      <vt:variant>
        <vt:lpwstr/>
      </vt:variant>
      <vt:variant>
        <vt:i4>1572875</vt:i4>
      </vt:variant>
      <vt:variant>
        <vt:i4>21</vt:i4>
      </vt:variant>
      <vt:variant>
        <vt:i4>0</vt:i4>
      </vt:variant>
      <vt:variant>
        <vt:i4>5</vt:i4>
      </vt:variant>
      <vt:variant>
        <vt:lpwstr>http://www.cstc.be/homepage/index.cfm?cat=publications&amp;sub=search</vt:lpwstr>
      </vt:variant>
      <vt:variant>
        <vt:lpwstr/>
      </vt:variant>
      <vt:variant>
        <vt:i4>3342339</vt:i4>
      </vt:variant>
      <vt:variant>
        <vt:i4>18</vt:i4>
      </vt:variant>
      <vt:variant>
        <vt:i4>0</vt:i4>
      </vt:variant>
      <vt:variant>
        <vt:i4>5</vt:i4>
      </vt:variant>
      <vt:variant>
        <vt:lpwstr>http://oas.bbri.be/pls/BBRI/pubnew.popup_info?par=98608&amp;lang=F&amp;layout=4</vt:lpwstr>
      </vt:variant>
      <vt:variant>
        <vt:lpwstr/>
      </vt:variant>
      <vt:variant>
        <vt:i4>2293803</vt:i4>
      </vt:variant>
      <vt:variant>
        <vt:i4>15</vt:i4>
      </vt:variant>
      <vt:variant>
        <vt:i4>0</vt:i4>
      </vt:variant>
      <vt:variant>
        <vt:i4>5</vt:i4>
      </vt:variant>
      <vt:variant>
        <vt:lpwstr>http://www.nmp.din.de/projekte/DIN+51130/en/109740043.html</vt:lpwstr>
      </vt:variant>
      <vt:variant>
        <vt:lpwstr/>
      </vt:variant>
      <vt:variant>
        <vt:i4>1572875</vt:i4>
      </vt:variant>
      <vt:variant>
        <vt:i4>12</vt:i4>
      </vt:variant>
      <vt:variant>
        <vt:i4>0</vt:i4>
      </vt:variant>
      <vt:variant>
        <vt:i4>5</vt:i4>
      </vt:variant>
      <vt:variant>
        <vt:lpwstr>http://www.cstc.be/homepage/index.cfm?cat=publications&amp;sub=search</vt:lpwstr>
      </vt:variant>
      <vt:variant>
        <vt:lpwstr/>
      </vt:variant>
      <vt:variant>
        <vt:i4>852020</vt:i4>
      </vt:variant>
      <vt:variant>
        <vt:i4>9</vt:i4>
      </vt:variant>
      <vt:variant>
        <vt:i4>0</vt:i4>
      </vt:variant>
      <vt:variant>
        <vt:i4>5</vt:i4>
      </vt:variant>
      <vt:variant>
        <vt:lpwstr>http://oas.bbri.be/pls/BBRI/pubnew.popup_info?par=969&amp;lang=F&amp;layout=4</vt:lpwstr>
      </vt:variant>
      <vt:variant>
        <vt:lpwstr/>
      </vt:variant>
      <vt:variant>
        <vt:i4>786489</vt:i4>
      </vt:variant>
      <vt:variant>
        <vt:i4>6</vt:i4>
      </vt:variant>
      <vt:variant>
        <vt:i4>0</vt:i4>
      </vt:variant>
      <vt:variant>
        <vt:i4>5</vt:i4>
      </vt:variant>
      <vt:variant>
        <vt:lpwstr>http://oas.bbri.be/pls/BBRI/pubnew.popup_info?par=974&amp;lang=F&amp;layout=4</vt:lpwstr>
      </vt:variant>
      <vt:variant>
        <vt:lpwstr/>
      </vt:variant>
      <vt:variant>
        <vt:i4>1441805</vt:i4>
      </vt:variant>
      <vt:variant>
        <vt:i4>3</vt:i4>
      </vt:variant>
      <vt:variant>
        <vt:i4>0</vt:i4>
      </vt:variant>
      <vt:variant>
        <vt:i4>5</vt:i4>
      </vt:variant>
      <vt:variant>
        <vt:lpwstr>http://shop.nbn.be/Search/SearchResults.aspx?a=NBN+EN+13501-1&amp;b=&amp;c=&amp;d=&amp;e=&amp;f=&amp;g=1&amp;h=0&amp;i=&amp;j=docnr&amp;UIc=nl&amp;k=0&amp;y=&amp;m=</vt:lpwstr>
      </vt:variant>
      <vt:variant>
        <vt:lpwstr/>
      </vt:variant>
      <vt:variant>
        <vt:i4>3145832</vt:i4>
      </vt:variant>
      <vt:variant>
        <vt:i4>0</vt:i4>
      </vt:variant>
      <vt:variant>
        <vt:i4>0</vt:i4>
      </vt:variant>
      <vt:variant>
        <vt:i4>5</vt:i4>
      </vt:variant>
      <vt:variant>
        <vt:lpwstr>http://www.cobosystems.be/assets/docs/4355.zip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Systèmes de tapis d'entrée</dc:title>
  <dc:subject>Emco - FRv1e 2010</dc:subject>
  <dc:creator>DS - 2010 10 21</dc:creator>
  <cp:keywords>Copyright CBS 2010</cp:keywords>
  <cp:lastModifiedBy>Microsoft Office-gebruiker</cp:lastModifiedBy>
  <cp:revision>31</cp:revision>
  <cp:lastPrinted>2010-10-26T14:31:00Z</cp:lastPrinted>
  <dcterms:created xsi:type="dcterms:W3CDTF">2020-04-10T07:09:00Z</dcterms:created>
  <dcterms:modified xsi:type="dcterms:W3CDTF">2020-05-13T07:20:00Z</dcterms:modified>
  <cp:category>C.d.Ch. Fabricant R6 2010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